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98EC82" w14:textId="78F492A3" w:rsidR="00C26F79" w:rsidRPr="002632AA" w:rsidRDefault="00C26F79" w:rsidP="00C26F79">
      <w:pPr>
        <w:tabs>
          <w:tab w:val="left" w:pos="1701"/>
          <w:tab w:val="right" w:pos="9639"/>
        </w:tabs>
        <w:spacing w:after="60"/>
        <w:rPr>
          <w:rFonts w:ascii="Arial" w:hAnsi="Arial"/>
          <w:b/>
          <w:sz w:val="24"/>
          <w:szCs w:val="24"/>
          <w:highlight w:val="yellow"/>
          <w:lang w:val="en-US" w:eastAsia="zh-CN"/>
        </w:rPr>
      </w:pPr>
      <w:bookmarkStart w:id="0" w:name="_Hlk525923617"/>
      <w:r w:rsidRPr="002632AA">
        <w:rPr>
          <w:rFonts w:ascii="Arial" w:hAnsi="Arial"/>
          <w:b/>
          <w:sz w:val="24"/>
          <w:szCs w:val="24"/>
          <w:lang w:val="en-US" w:eastAsia="zh-CN"/>
        </w:rPr>
        <w:t>3GPP TSG-RAN WG1 Meeting #9</w:t>
      </w:r>
      <w:r w:rsidR="008F03AB">
        <w:rPr>
          <w:rFonts w:ascii="Arial" w:hAnsi="Arial"/>
          <w:b/>
          <w:sz w:val="24"/>
          <w:szCs w:val="24"/>
          <w:lang w:val="en-US" w:eastAsia="zh-CN"/>
        </w:rPr>
        <w:t>5</w:t>
      </w:r>
      <w:r w:rsidRPr="002632AA">
        <w:rPr>
          <w:rFonts w:ascii="Arial" w:hAnsi="Arial"/>
          <w:b/>
          <w:sz w:val="24"/>
          <w:szCs w:val="24"/>
          <w:lang w:val="en-US" w:eastAsia="zh-CN"/>
        </w:rPr>
        <w:tab/>
        <w:t>R1-</w:t>
      </w:r>
      <w:r w:rsidR="00655E20" w:rsidRPr="00655E20">
        <w:rPr>
          <w:rFonts w:ascii="Arial" w:hAnsi="Arial"/>
          <w:b/>
          <w:sz w:val="24"/>
          <w:szCs w:val="24"/>
          <w:lang w:val="en-US" w:eastAsia="zh-CN"/>
        </w:rPr>
        <w:t>1812170</w:t>
      </w:r>
    </w:p>
    <w:p w14:paraId="26B5F1F9" w14:textId="13A7CDA6" w:rsidR="00C26F79" w:rsidRPr="002632AA" w:rsidRDefault="006B53F3" w:rsidP="00C26F79">
      <w:pPr>
        <w:tabs>
          <w:tab w:val="left" w:pos="1701"/>
          <w:tab w:val="right" w:pos="9639"/>
        </w:tabs>
        <w:spacing w:after="240"/>
        <w:rPr>
          <w:rFonts w:ascii="Arial" w:hAnsi="Arial"/>
          <w:b/>
          <w:lang w:val="en-US" w:eastAsia="zh-CN"/>
        </w:rPr>
      </w:pPr>
      <w:r w:rsidRPr="006B53F3">
        <w:rPr>
          <w:rFonts w:ascii="Arial" w:hAnsi="Arial"/>
          <w:b/>
          <w:sz w:val="24"/>
          <w:szCs w:val="24"/>
          <w:lang w:val="en-US" w:eastAsia="zh-CN"/>
        </w:rPr>
        <w:t>Spokane, USA, November 12</w:t>
      </w:r>
      <w:r w:rsidRPr="006B53F3">
        <w:rPr>
          <w:rFonts w:ascii="Arial" w:hAnsi="Arial"/>
          <w:b/>
          <w:sz w:val="24"/>
          <w:szCs w:val="24"/>
          <w:vertAlign w:val="superscript"/>
          <w:lang w:val="en-US" w:eastAsia="zh-CN"/>
        </w:rPr>
        <w:t>th</w:t>
      </w:r>
      <w:r>
        <w:rPr>
          <w:rFonts w:ascii="Arial" w:hAnsi="Arial"/>
          <w:b/>
          <w:sz w:val="24"/>
          <w:szCs w:val="24"/>
          <w:lang w:val="en-US" w:eastAsia="zh-CN"/>
        </w:rPr>
        <w:t xml:space="preserve"> </w:t>
      </w:r>
      <w:r w:rsidRPr="006B53F3">
        <w:rPr>
          <w:rFonts w:ascii="Arial" w:hAnsi="Arial"/>
          <w:b/>
          <w:sz w:val="24"/>
          <w:szCs w:val="24"/>
          <w:lang w:val="en-US" w:eastAsia="zh-CN"/>
        </w:rPr>
        <w:t>– 16</w:t>
      </w:r>
      <w:r w:rsidRPr="006B53F3">
        <w:rPr>
          <w:rFonts w:ascii="Arial" w:hAnsi="Arial"/>
          <w:b/>
          <w:sz w:val="24"/>
          <w:szCs w:val="24"/>
          <w:vertAlign w:val="superscript"/>
          <w:lang w:val="en-US" w:eastAsia="zh-CN"/>
        </w:rPr>
        <w:t>th</w:t>
      </w:r>
      <w:r w:rsidRPr="006B53F3">
        <w:rPr>
          <w:rFonts w:ascii="Arial" w:hAnsi="Arial"/>
          <w:b/>
          <w:sz w:val="24"/>
          <w:szCs w:val="24"/>
          <w:lang w:val="en-US" w:eastAsia="zh-CN"/>
        </w:rPr>
        <w:t>, 2018</w:t>
      </w:r>
    </w:p>
    <w:bookmarkEnd w:id="0"/>
    <w:p w14:paraId="60A5317D" w14:textId="77777777" w:rsidR="00E90E49" w:rsidRPr="00C26F79" w:rsidRDefault="00E90E49" w:rsidP="00357380">
      <w:pPr>
        <w:pStyle w:val="3GPPHeader"/>
        <w:rPr>
          <w:lang w:val="en-US"/>
        </w:rPr>
      </w:pPr>
    </w:p>
    <w:p w14:paraId="3C6869D1" w14:textId="1DBA4A84" w:rsidR="00E90E49" w:rsidRPr="004E7E0C" w:rsidRDefault="00E90E49" w:rsidP="00311702">
      <w:pPr>
        <w:pStyle w:val="3GPPHeader"/>
        <w:rPr>
          <w:sz w:val="22"/>
          <w:szCs w:val="22"/>
          <w:lang w:val="en-US"/>
        </w:rPr>
      </w:pPr>
      <w:r w:rsidRPr="004D295C">
        <w:rPr>
          <w:sz w:val="22"/>
          <w:szCs w:val="22"/>
          <w:lang w:val="en-US"/>
        </w:rPr>
        <w:t>Agenda Item:</w:t>
      </w:r>
      <w:r w:rsidRPr="004D295C">
        <w:rPr>
          <w:sz w:val="22"/>
          <w:szCs w:val="22"/>
          <w:lang w:val="en-US"/>
        </w:rPr>
        <w:tab/>
      </w:r>
      <w:r w:rsidR="004D295C" w:rsidRPr="004E7E0C">
        <w:rPr>
          <w:sz w:val="22"/>
          <w:szCs w:val="22"/>
          <w:lang w:val="en-US"/>
        </w:rPr>
        <w:t>7</w:t>
      </w:r>
      <w:r w:rsidR="00311702" w:rsidRPr="004E7E0C">
        <w:rPr>
          <w:sz w:val="22"/>
          <w:szCs w:val="22"/>
          <w:lang w:val="en-US"/>
        </w:rPr>
        <w:t>.</w:t>
      </w:r>
      <w:r w:rsidR="00ED56CC">
        <w:rPr>
          <w:sz w:val="22"/>
          <w:szCs w:val="22"/>
          <w:lang w:val="en-US"/>
        </w:rPr>
        <w:t>2</w:t>
      </w:r>
      <w:r w:rsidR="00311702" w:rsidRPr="004E7E0C">
        <w:rPr>
          <w:sz w:val="22"/>
          <w:szCs w:val="22"/>
          <w:lang w:val="en-US"/>
        </w:rPr>
        <w:t>.</w:t>
      </w:r>
      <w:r w:rsidR="004D295C" w:rsidRPr="004E7E0C">
        <w:rPr>
          <w:sz w:val="22"/>
          <w:szCs w:val="22"/>
          <w:lang w:val="en-US"/>
        </w:rPr>
        <w:t>6</w:t>
      </w:r>
      <w:r w:rsidR="00ED56CC">
        <w:rPr>
          <w:sz w:val="22"/>
          <w:szCs w:val="22"/>
          <w:lang w:val="en-US"/>
        </w:rPr>
        <w:t>.</w:t>
      </w:r>
      <w:r w:rsidR="00655E20">
        <w:rPr>
          <w:sz w:val="22"/>
          <w:szCs w:val="22"/>
          <w:lang w:val="en-US"/>
        </w:rPr>
        <w:t>4</w:t>
      </w:r>
    </w:p>
    <w:p w14:paraId="0CB055DD" w14:textId="77777777" w:rsidR="00E90E49" w:rsidRPr="008376FD" w:rsidRDefault="003D3C45" w:rsidP="00F64C2B">
      <w:pPr>
        <w:pStyle w:val="3GPPHeader"/>
        <w:rPr>
          <w:sz w:val="22"/>
          <w:szCs w:val="22"/>
          <w:lang w:val="en-US"/>
        </w:rPr>
      </w:pPr>
      <w:r w:rsidRPr="008376FD">
        <w:rPr>
          <w:sz w:val="22"/>
          <w:szCs w:val="22"/>
          <w:lang w:val="en-US"/>
        </w:rPr>
        <w:t>Source:</w:t>
      </w:r>
      <w:r w:rsidR="00E90E49" w:rsidRPr="008376FD">
        <w:rPr>
          <w:sz w:val="22"/>
          <w:szCs w:val="22"/>
          <w:lang w:val="en-US"/>
        </w:rPr>
        <w:tab/>
      </w:r>
      <w:r w:rsidR="00F64C2B" w:rsidRPr="008376FD">
        <w:rPr>
          <w:sz w:val="22"/>
          <w:szCs w:val="22"/>
          <w:lang w:val="en-US"/>
        </w:rPr>
        <w:t>Ericsson</w:t>
      </w:r>
    </w:p>
    <w:p w14:paraId="63DAB814" w14:textId="51FFBCC8" w:rsidR="00E90E49" w:rsidRPr="008376FD" w:rsidRDefault="003D3C45" w:rsidP="00311702">
      <w:pPr>
        <w:pStyle w:val="3GPPHeader"/>
        <w:rPr>
          <w:sz w:val="22"/>
          <w:szCs w:val="22"/>
          <w:lang w:val="en-US"/>
        </w:rPr>
      </w:pPr>
      <w:r w:rsidRPr="008376FD">
        <w:rPr>
          <w:sz w:val="22"/>
          <w:szCs w:val="22"/>
          <w:lang w:val="en-US"/>
        </w:rPr>
        <w:t>Title:</w:t>
      </w:r>
      <w:r w:rsidR="00E90E49" w:rsidRPr="008376FD">
        <w:rPr>
          <w:sz w:val="22"/>
          <w:szCs w:val="22"/>
          <w:lang w:val="en-US"/>
        </w:rPr>
        <w:tab/>
      </w:r>
      <w:r w:rsidR="00E44943" w:rsidRPr="008376FD">
        <w:rPr>
          <w:sz w:val="22"/>
          <w:szCs w:val="22"/>
          <w:lang w:val="en-US"/>
        </w:rPr>
        <w:t xml:space="preserve">Alignment Delay Study </w:t>
      </w:r>
      <w:r w:rsidR="00520C31" w:rsidRPr="008376FD">
        <w:rPr>
          <w:sz w:val="22"/>
          <w:szCs w:val="22"/>
          <w:lang w:val="en-US"/>
        </w:rPr>
        <w:t>f</w:t>
      </w:r>
      <w:r w:rsidR="00E44943" w:rsidRPr="008376FD">
        <w:rPr>
          <w:sz w:val="22"/>
          <w:szCs w:val="22"/>
          <w:lang w:val="en-US"/>
        </w:rPr>
        <w:t>or URLLC Latency</w:t>
      </w:r>
    </w:p>
    <w:p w14:paraId="58D4CB54" w14:textId="77777777" w:rsidR="00E90E49" w:rsidRPr="00CE0424" w:rsidRDefault="00E90E49" w:rsidP="00D546FF">
      <w:pPr>
        <w:pStyle w:val="3GPPHeader"/>
        <w:rPr>
          <w:sz w:val="22"/>
          <w:szCs w:val="22"/>
        </w:rPr>
      </w:pPr>
      <w:r w:rsidRPr="004E7E0C">
        <w:rPr>
          <w:sz w:val="22"/>
          <w:szCs w:val="22"/>
        </w:rPr>
        <w:t>Document for:</w:t>
      </w:r>
      <w:r w:rsidRPr="004E7E0C">
        <w:rPr>
          <w:sz w:val="22"/>
          <w:szCs w:val="22"/>
        </w:rPr>
        <w:tab/>
        <w:t>Discussion, Decision</w:t>
      </w:r>
    </w:p>
    <w:p w14:paraId="09FE4FCF" w14:textId="77777777" w:rsidR="00E90E49" w:rsidRPr="00CE0424" w:rsidRDefault="00230D18" w:rsidP="00CE0424">
      <w:pPr>
        <w:pStyle w:val="Heading1"/>
      </w:pPr>
      <w:r>
        <w:t>1</w:t>
      </w:r>
      <w:r>
        <w:tab/>
      </w:r>
      <w:r w:rsidR="00E90E49" w:rsidRPr="00CE0424">
        <w:t>Introduction</w:t>
      </w:r>
    </w:p>
    <w:p w14:paraId="7ECAE0E8" w14:textId="456342BB" w:rsidR="004D74DB" w:rsidRPr="004D74DB" w:rsidRDefault="00C044A9" w:rsidP="00A67E0E">
      <w:pPr>
        <w:pStyle w:val="BodyText"/>
        <w:rPr>
          <w:szCs w:val="24"/>
          <w:lang w:val="en-US" w:eastAsia="en-US"/>
        </w:rPr>
      </w:pPr>
      <w:r w:rsidRPr="008376FD">
        <w:rPr>
          <w:lang w:val="en-US"/>
        </w:rPr>
        <w:t xml:space="preserve">In </w:t>
      </w:r>
      <w:r w:rsidR="00D04BCA" w:rsidRPr="008376FD">
        <w:rPr>
          <w:lang w:val="en-US"/>
        </w:rPr>
        <w:t xml:space="preserve">scope of </w:t>
      </w:r>
      <w:proofErr w:type="spellStart"/>
      <w:r w:rsidR="00AD43C9" w:rsidRPr="008376FD">
        <w:rPr>
          <w:lang w:val="en-US"/>
        </w:rPr>
        <w:t>eURLLC</w:t>
      </w:r>
      <w:proofErr w:type="spellEnd"/>
      <w:r w:rsidR="00AD43C9" w:rsidRPr="008376FD">
        <w:rPr>
          <w:lang w:val="en-US"/>
        </w:rPr>
        <w:t xml:space="preserve"> study item</w:t>
      </w:r>
      <w:r w:rsidR="0037073E" w:rsidRPr="008376FD">
        <w:rPr>
          <w:lang w:val="en-US"/>
        </w:rPr>
        <w:t xml:space="preserve"> </w:t>
      </w:r>
      <w:r w:rsidR="000F3A75">
        <w:fldChar w:fldCharType="begin"/>
      </w:r>
      <w:r w:rsidR="000F3A75" w:rsidRPr="008376FD">
        <w:rPr>
          <w:lang w:val="en-US"/>
        </w:rPr>
        <w:instrText xml:space="preserve"> REF _Ref525924150 \r \h </w:instrText>
      </w:r>
      <w:r w:rsidR="000F3A75">
        <w:fldChar w:fldCharType="separate"/>
      </w:r>
      <w:r w:rsidR="000F3A75" w:rsidRPr="008376FD">
        <w:rPr>
          <w:lang w:val="en-US"/>
        </w:rPr>
        <w:t>[1]</w:t>
      </w:r>
      <w:r w:rsidR="000F3A75">
        <w:fldChar w:fldCharType="end"/>
      </w:r>
      <w:r w:rsidR="00AD43C9" w:rsidRPr="008376FD">
        <w:rPr>
          <w:lang w:val="en-US"/>
        </w:rPr>
        <w:t xml:space="preserve"> </w:t>
      </w:r>
      <w:r w:rsidR="000F3A75" w:rsidRPr="008376FD">
        <w:rPr>
          <w:lang w:val="en-US"/>
        </w:rPr>
        <w:t xml:space="preserve">different aspects of PUSCH enhancements on latency and reliability are studied. One of the </w:t>
      </w:r>
      <w:r w:rsidR="00570D31" w:rsidRPr="008376FD">
        <w:rPr>
          <w:lang w:val="en-US"/>
        </w:rPr>
        <w:t>issues</w:t>
      </w:r>
      <w:r w:rsidR="000F3A75" w:rsidRPr="008376FD">
        <w:rPr>
          <w:lang w:val="en-US"/>
        </w:rPr>
        <w:t xml:space="preserve"> which we are discussing in our paper</w:t>
      </w:r>
      <w:r w:rsidR="00843100" w:rsidRPr="008376FD">
        <w:rPr>
          <w:lang w:val="en-US"/>
        </w:rPr>
        <w:t xml:space="preserve"> </w:t>
      </w:r>
      <w:r w:rsidR="00570D31">
        <w:fldChar w:fldCharType="begin"/>
      </w:r>
      <w:r w:rsidR="00570D31" w:rsidRPr="008376FD">
        <w:rPr>
          <w:lang w:val="en-US"/>
        </w:rPr>
        <w:instrText xml:space="preserve"> REF _Ref525924929 \r \h </w:instrText>
      </w:r>
      <w:r w:rsidR="00570D31">
        <w:fldChar w:fldCharType="separate"/>
      </w:r>
      <w:r w:rsidR="00570D31" w:rsidRPr="008376FD">
        <w:rPr>
          <w:lang w:val="en-US"/>
        </w:rPr>
        <w:t>[2]</w:t>
      </w:r>
      <w:r w:rsidR="00570D31">
        <w:fldChar w:fldCharType="end"/>
      </w:r>
      <w:r w:rsidR="000F3A75" w:rsidRPr="008376FD">
        <w:rPr>
          <w:lang w:val="en-US"/>
        </w:rPr>
        <w:t xml:space="preserve"> is </w:t>
      </w:r>
      <w:r w:rsidR="00570D31" w:rsidRPr="008376FD">
        <w:rPr>
          <w:lang w:val="en-US"/>
        </w:rPr>
        <w:t xml:space="preserve">the </w:t>
      </w:r>
      <w:r w:rsidR="00843100" w:rsidRPr="008376FD">
        <w:rPr>
          <w:lang w:val="en-US"/>
        </w:rPr>
        <w:t xml:space="preserve">possibility of crossing </w:t>
      </w:r>
      <w:r w:rsidR="008376FD">
        <w:rPr>
          <w:lang w:val="en-US"/>
        </w:rPr>
        <w:t xml:space="preserve">the </w:t>
      </w:r>
      <w:r w:rsidR="00843100" w:rsidRPr="008376FD">
        <w:rPr>
          <w:lang w:val="en-US"/>
        </w:rPr>
        <w:t>slot border</w:t>
      </w:r>
      <w:r w:rsidR="008376FD">
        <w:rPr>
          <w:lang w:val="en-US"/>
        </w:rPr>
        <w:t xml:space="preserve"> using a single repetition per slot</w:t>
      </w:r>
      <w:r w:rsidR="00843100" w:rsidRPr="008376FD">
        <w:rPr>
          <w:lang w:val="en-US"/>
        </w:rPr>
        <w:t xml:space="preserve">. </w:t>
      </w:r>
      <w:r w:rsidR="00570D31" w:rsidRPr="008376FD">
        <w:rPr>
          <w:lang w:val="en-US"/>
        </w:rPr>
        <w:t xml:space="preserve">The enhancement can be motivated by latency gain, but </w:t>
      </w:r>
      <w:proofErr w:type="gramStart"/>
      <w:r w:rsidR="00570D31" w:rsidRPr="008376FD">
        <w:rPr>
          <w:lang w:val="en-US"/>
        </w:rPr>
        <w:t>in order to</w:t>
      </w:r>
      <w:proofErr w:type="gramEnd"/>
      <w:r w:rsidR="00570D31" w:rsidRPr="008376FD">
        <w:rPr>
          <w:lang w:val="en-US"/>
        </w:rPr>
        <w:t xml:space="preserve"> show numerical results the study of alignment delay i</w:t>
      </w:r>
      <w:r w:rsidR="004E69A6" w:rsidRPr="008376FD">
        <w:rPr>
          <w:lang w:val="en-US"/>
        </w:rPr>
        <w:t>s done in this paper.</w:t>
      </w:r>
    </w:p>
    <w:p w14:paraId="2BC83FF3" w14:textId="77777777" w:rsidR="004D74DB" w:rsidRPr="008376FD" w:rsidRDefault="004D74DB" w:rsidP="00CE0424">
      <w:pPr>
        <w:pStyle w:val="BodyText"/>
        <w:rPr>
          <w:lang w:val="en-US"/>
        </w:rPr>
      </w:pPr>
    </w:p>
    <w:p w14:paraId="020415C4" w14:textId="04A1C872" w:rsidR="004000E8" w:rsidRPr="00CE0424" w:rsidRDefault="00230D18" w:rsidP="00CE0424">
      <w:pPr>
        <w:pStyle w:val="Heading1"/>
      </w:pPr>
      <w:bookmarkStart w:id="1" w:name="_Ref178064866"/>
      <w:r>
        <w:t>2</w:t>
      </w:r>
      <w:r>
        <w:tab/>
      </w:r>
      <w:bookmarkEnd w:id="1"/>
      <w:r w:rsidR="00A67E0E">
        <w:t>Evaluation of alignment delay</w:t>
      </w:r>
    </w:p>
    <w:p w14:paraId="3827AF2C" w14:textId="2444D828" w:rsidR="004E69A6" w:rsidRDefault="004E69A6" w:rsidP="004E69A6">
      <w:pPr>
        <w:pStyle w:val="Heading2"/>
        <w:rPr>
          <w:lang w:val="en-US"/>
        </w:rPr>
      </w:pPr>
      <w:r>
        <w:rPr>
          <w:lang w:val="en-US"/>
        </w:rPr>
        <w:t>2.1</w:t>
      </w:r>
      <w:r>
        <w:rPr>
          <w:lang w:val="en-US"/>
        </w:rPr>
        <w:tab/>
        <w:t>Problem formulation</w:t>
      </w:r>
    </w:p>
    <w:p w14:paraId="6FF87E5E" w14:textId="25ACD57B" w:rsidR="004E69A6" w:rsidRPr="004E69A6" w:rsidRDefault="004E69A6" w:rsidP="007F1EB1">
      <w:pPr>
        <w:rPr>
          <w:rFonts w:ascii="Arial" w:hAnsi="Arial" w:cs="Arial"/>
          <w:lang w:val="en-US"/>
        </w:rPr>
      </w:pPr>
      <w:r>
        <w:rPr>
          <w:rFonts w:ascii="Arial" w:hAnsi="Arial" w:cs="Arial"/>
          <w:lang w:val="en-US"/>
        </w:rPr>
        <w:t>Since URLLC traffic is very latency sensitive, the most relevant time allocation method is type B, where one can start transmission at any OFDM-symbol within a slot. At the same time the reliability requirements can lead to a very conservative way of link adaptation, hence,</w:t>
      </w:r>
      <w:bookmarkStart w:id="2" w:name="_GoBack"/>
      <w:bookmarkEnd w:id="2"/>
      <w:r>
        <w:rPr>
          <w:rFonts w:ascii="Arial" w:hAnsi="Arial" w:cs="Arial"/>
          <w:lang w:val="en-US"/>
        </w:rPr>
        <w:t xml:space="preserve"> lower MCSs may be selected which requires more RBs. Instead of having wider allocation in frequency, </w:t>
      </w:r>
      <w:proofErr w:type="spellStart"/>
      <w:r>
        <w:rPr>
          <w:rFonts w:ascii="Arial" w:hAnsi="Arial" w:cs="Arial"/>
          <w:lang w:val="en-US"/>
        </w:rPr>
        <w:t>gNb</w:t>
      </w:r>
      <w:proofErr w:type="spellEnd"/>
      <w:r>
        <w:rPr>
          <w:rFonts w:ascii="Arial" w:hAnsi="Arial" w:cs="Arial"/>
          <w:lang w:val="en-US"/>
        </w:rPr>
        <w:t xml:space="preserve"> can decide to allocate longer transmission in time which can help to schedule more UEs at the same time.</w:t>
      </w:r>
      <w:r w:rsidR="00984C97">
        <w:rPr>
          <w:rFonts w:ascii="Arial" w:hAnsi="Arial" w:cs="Arial"/>
          <w:lang w:val="en-US"/>
        </w:rPr>
        <w:t xml:space="preserve"> Unfortunately, due to restrictions existed in Release-15 NR, the transmission can be delayed in time if it overlaps with </w:t>
      </w:r>
      <w:r w:rsidR="008376FD">
        <w:rPr>
          <w:rFonts w:ascii="Arial" w:hAnsi="Arial" w:cs="Arial"/>
          <w:lang w:val="en-US"/>
        </w:rPr>
        <w:t xml:space="preserve">the </w:t>
      </w:r>
      <w:r w:rsidR="00984C97">
        <w:rPr>
          <w:rFonts w:ascii="Arial" w:hAnsi="Arial" w:cs="Arial"/>
          <w:lang w:val="en-US"/>
        </w:rPr>
        <w:t>slot border. The illustration of this issue is presented on Figure 1. Here the alignment delay is a time between two events: when UE is ready for transmission and when transmission is taken place in the beginning of the next slot.</w:t>
      </w:r>
    </w:p>
    <w:p w14:paraId="6DF022BF" w14:textId="63E0E918" w:rsidR="004E69A6" w:rsidRPr="004E69A6" w:rsidRDefault="004E69A6" w:rsidP="004E69A6">
      <w:pPr>
        <w:jc w:val="center"/>
        <w:rPr>
          <w:rFonts w:ascii="Arial" w:hAnsi="Arial" w:cs="Arial"/>
        </w:rPr>
      </w:pPr>
      <w:r w:rsidRPr="004E69A6">
        <w:rPr>
          <w:rFonts w:ascii="Arial" w:hAnsi="Arial" w:cs="Arial"/>
          <w:noProof/>
        </w:rPr>
        <mc:AlternateContent>
          <mc:Choice Requires="wpg">
            <w:drawing>
              <wp:inline distT="0" distB="0" distL="0" distR="0" wp14:anchorId="465B35C1" wp14:editId="302B1BB0">
                <wp:extent cx="2914631" cy="1217417"/>
                <wp:effectExtent l="38100" t="0" r="76835" b="0"/>
                <wp:docPr id="28" name="Group 28">
                  <a:extLst xmlns:a="http://schemas.openxmlformats.org/drawingml/2006/main"/>
                </wp:docPr>
                <wp:cNvGraphicFramePr/>
                <a:graphic xmlns:a="http://schemas.openxmlformats.org/drawingml/2006/main">
                  <a:graphicData uri="http://schemas.microsoft.com/office/word/2010/wordprocessingGroup">
                    <wpg:wgp>
                      <wpg:cNvGrpSpPr/>
                      <wpg:grpSpPr>
                        <a:xfrm>
                          <a:off x="0" y="0"/>
                          <a:ext cx="2914631" cy="1217417"/>
                          <a:chOff x="1444454" y="773627"/>
                          <a:chExt cx="2914631" cy="1217417"/>
                        </a:xfrm>
                      </wpg:grpSpPr>
                      <wpg:grpSp>
                        <wpg:cNvPr id="30" name="Group 30">
                          <a:extLst/>
                        </wpg:cNvPr>
                        <wpg:cNvGrpSpPr/>
                        <wpg:grpSpPr>
                          <a:xfrm>
                            <a:off x="1444454" y="1083282"/>
                            <a:ext cx="2914631" cy="907762"/>
                            <a:chOff x="1444454" y="1083282"/>
                            <a:chExt cx="2914631" cy="907762"/>
                          </a:xfrm>
                        </wpg:grpSpPr>
                        <wpg:grpSp>
                          <wpg:cNvPr id="66" name="Group 66">
                            <a:extLst/>
                          </wpg:cNvPr>
                          <wpg:cNvGrpSpPr/>
                          <wpg:grpSpPr>
                            <a:xfrm>
                              <a:off x="1444454" y="1083282"/>
                              <a:ext cx="2914631" cy="907762"/>
                              <a:chOff x="1444454" y="1083282"/>
                              <a:chExt cx="2914631" cy="907762"/>
                            </a:xfrm>
                          </wpg:grpSpPr>
                          <wps:wsp>
                            <wps:cNvPr id="80" name="Rectangle 80">
                              <a:extLst/>
                            </wps:cNvPr>
                            <wps:cNvSpPr/>
                            <wps:spPr bwMode="auto">
                              <a:xfrm>
                                <a:off x="2341207" y="1208721"/>
                                <a:ext cx="752427" cy="416560"/>
                              </a:xfrm>
                              <a:prstGeom prst="rect">
                                <a:avLst/>
                              </a:prstGeom>
                              <a:solidFill>
                                <a:schemeClr val="bg1"/>
                              </a:solidFill>
                              <a:ln w="12700" cap="flat" cmpd="sng" algn="ctr">
                                <a:solidFill>
                                  <a:schemeClr val="tx1"/>
                                </a:solidFill>
                                <a:prstDash val="dash"/>
                                <a:round/>
                                <a:headEnd type="none" w="med" len="med"/>
                                <a:tailEnd type="none" w="med" len="med"/>
                              </a:ln>
                              <a:effectLst/>
                            </wps:spPr>
                            <wps:txbx>
                              <w:txbxContent>
                                <w:p w14:paraId="7A6F620D" w14:textId="77777777" w:rsidR="004E69A6" w:rsidRDefault="004E69A6" w:rsidP="004E69A6">
                                  <w:pPr>
                                    <w:pStyle w:val="NormalWeb"/>
                                    <w:spacing w:before="216" w:beforeAutospacing="0" w:after="0" w:afterAutospacing="0"/>
                                    <w:textAlignment w:val="baseline"/>
                                  </w:pPr>
                                </w:p>
                              </w:txbxContent>
                            </wps:txbx>
                            <wps:bodyPr vert="horz" wrap="square" lIns="72000" tIns="45720" rIns="72000" bIns="45720" numCol="1" rtlCol="0" anchor="t" anchorCtr="0" compatLnSpc="1">
                              <a:prstTxWarp prst="textNoShape">
                                <a:avLst/>
                              </a:prstTxWarp>
                              <a:spAutoFit/>
                            </wps:bodyPr>
                          </wps:wsp>
                          <wps:wsp>
                            <wps:cNvPr id="81" name="Straight Connector 81">
                              <a:extLst/>
                            </wps:cNvPr>
                            <wps:cNvCnPr/>
                            <wps:spPr bwMode="auto">
                              <a:xfrm>
                                <a:off x="1444454" y="1083282"/>
                                <a:ext cx="0" cy="76200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89" name="Straight Connector 89">
                              <a:extLst/>
                            </wps:cNvPr>
                            <wps:cNvCnPr/>
                            <wps:spPr bwMode="auto">
                              <a:xfrm>
                                <a:off x="2892254" y="1083282"/>
                                <a:ext cx="0" cy="76200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90" name="Straight Connector 90">
                              <a:extLst/>
                            </wps:cNvPr>
                            <wps:cNvCnPr/>
                            <wps:spPr bwMode="auto">
                              <a:xfrm>
                                <a:off x="4340054" y="1083282"/>
                                <a:ext cx="0" cy="76200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94" name="Straight Connector 94">
                              <a:extLst/>
                            </wps:cNvPr>
                            <wps:cNvCnPr>
                              <a:cxnSpLocks/>
                            </wps:cNvCnPr>
                            <wps:spPr bwMode="auto">
                              <a:xfrm>
                                <a:off x="1458510" y="1730982"/>
                                <a:ext cx="1447800" cy="0"/>
                              </a:xfrm>
                              <a:prstGeom prst="line">
                                <a:avLst/>
                              </a:prstGeom>
                              <a:solidFill>
                                <a:schemeClr val="accent1"/>
                              </a:solidFill>
                              <a:ln w="28575" cap="flat" cmpd="sng" algn="ctr">
                                <a:solidFill>
                                  <a:schemeClr val="tx1"/>
                                </a:solidFill>
                                <a:prstDash val="solid"/>
                                <a:round/>
                                <a:headEnd type="triangle" w="med" len="med"/>
                                <a:tailEnd type="triangle" w="med" len="med"/>
                              </a:ln>
                              <a:effectLst/>
                            </wps:spPr>
                            <wps:bodyPr/>
                          </wps:wsp>
                          <wps:wsp>
                            <wps:cNvPr id="198" name="TextBox 29">
                              <a:extLst/>
                            </wps:cNvPr>
                            <wps:cNvSpPr txBox="1"/>
                            <wps:spPr>
                              <a:xfrm>
                                <a:off x="1963839" y="1728788"/>
                                <a:ext cx="504825" cy="262255"/>
                              </a:xfrm>
                              <a:prstGeom prst="rect">
                                <a:avLst/>
                              </a:prstGeom>
                              <a:noFill/>
                            </wps:spPr>
                            <wps:txbx>
                              <w:txbxContent>
                                <w:p w14:paraId="1E118C8D" w14:textId="77777777" w:rsidR="004E69A6" w:rsidRPr="006C5AAA" w:rsidRDefault="004E69A6" w:rsidP="004E69A6">
                                  <w:pPr>
                                    <w:pStyle w:val="NormalWeb"/>
                                    <w:spacing w:before="0" w:beforeAutospacing="0" w:after="0" w:afterAutospacing="0"/>
                                    <w:rPr>
                                      <w:sz w:val="22"/>
                                      <w:szCs w:val="22"/>
                                    </w:rPr>
                                  </w:pPr>
                                  <w:r w:rsidRPr="006C5AAA">
                                    <w:rPr>
                                      <w:rFonts w:asciiTheme="minorHAnsi" w:hAnsi="Calibri" w:cstheme="minorBidi"/>
                                      <w:color w:val="000000" w:themeColor="text1"/>
                                      <w:kern w:val="24"/>
                                      <w:sz w:val="22"/>
                                      <w:szCs w:val="22"/>
                                    </w:rPr>
                                    <w:t>Slot n</w:t>
                                  </w:r>
                                </w:p>
                              </w:txbxContent>
                            </wps:txbx>
                            <wps:bodyPr wrap="none" rtlCol="0">
                              <a:spAutoFit/>
                            </wps:bodyPr>
                          </wps:wsp>
                          <wps:wsp>
                            <wps:cNvPr id="205" name="TextBox 30">
                              <a:extLst/>
                            </wps:cNvPr>
                            <wps:cNvSpPr txBox="1"/>
                            <wps:spPr>
                              <a:xfrm>
                                <a:off x="3235058" y="1728789"/>
                                <a:ext cx="645160" cy="262255"/>
                              </a:xfrm>
                              <a:prstGeom prst="rect">
                                <a:avLst/>
                              </a:prstGeom>
                              <a:noFill/>
                            </wps:spPr>
                            <wps:txbx>
                              <w:txbxContent>
                                <w:p w14:paraId="2249D291" w14:textId="77777777" w:rsidR="004E69A6" w:rsidRPr="006C5AAA" w:rsidRDefault="004E69A6" w:rsidP="004E69A6">
                                  <w:pPr>
                                    <w:pStyle w:val="NormalWeb"/>
                                    <w:spacing w:before="0" w:beforeAutospacing="0" w:after="0" w:afterAutospacing="0"/>
                                    <w:rPr>
                                      <w:sz w:val="22"/>
                                      <w:szCs w:val="22"/>
                                    </w:rPr>
                                  </w:pPr>
                                  <w:r w:rsidRPr="006C5AAA">
                                    <w:rPr>
                                      <w:rFonts w:asciiTheme="minorHAnsi" w:hAnsi="Calibri" w:cstheme="minorBidi"/>
                                      <w:color w:val="000000" w:themeColor="text1"/>
                                      <w:kern w:val="24"/>
                                      <w:sz w:val="22"/>
                                      <w:szCs w:val="22"/>
                                    </w:rPr>
                                    <w:t>Slot n+1</w:t>
                                  </w:r>
                                </w:p>
                              </w:txbxContent>
                            </wps:txbx>
                            <wps:bodyPr wrap="none" rtlCol="0">
                              <a:spAutoFit/>
                            </wps:bodyPr>
                          </wps:wsp>
                          <wps:wsp>
                            <wps:cNvPr id="206" name="Straight Connector 206">
                              <a:extLst/>
                            </wps:cNvPr>
                            <wps:cNvCnPr>
                              <a:cxnSpLocks/>
                            </wps:cNvCnPr>
                            <wps:spPr bwMode="auto">
                              <a:xfrm>
                                <a:off x="2911285" y="1736505"/>
                                <a:ext cx="1447800" cy="0"/>
                              </a:xfrm>
                              <a:prstGeom prst="line">
                                <a:avLst/>
                              </a:prstGeom>
                              <a:solidFill>
                                <a:schemeClr val="accent1"/>
                              </a:solidFill>
                              <a:ln w="28575" cap="flat" cmpd="sng" algn="ctr">
                                <a:solidFill>
                                  <a:schemeClr val="tx1"/>
                                </a:solidFill>
                                <a:prstDash val="solid"/>
                                <a:round/>
                                <a:headEnd type="triangle" w="med" len="med"/>
                                <a:tailEnd type="triangle" w="med" len="med"/>
                              </a:ln>
                              <a:effectLst/>
                            </wps:spPr>
                            <wps:bodyPr/>
                          </wps:wsp>
                        </wpg:grpSp>
                        <wps:wsp>
                          <wps:cNvPr id="207" name="Rectangle 207">
                            <a:extLst/>
                          </wps:cNvPr>
                          <wps:cNvSpPr/>
                          <wps:spPr bwMode="auto">
                            <a:xfrm>
                              <a:off x="2894587" y="1210345"/>
                              <a:ext cx="743963" cy="414738"/>
                            </a:xfrm>
                            <a:prstGeom prst="rect">
                              <a:avLst/>
                            </a:prstGeom>
                            <a:solidFill>
                              <a:schemeClr val="accent1">
                                <a:alpha val="55000"/>
                              </a:schemeClr>
                            </a:solidFill>
                            <a:ln w="12700" cap="flat" cmpd="sng" algn="ctr">
                              <a:solidFill>
                                <a:schemeClr val="tx1"/>
                              </a:solidFill>
                              <a:prstDash val="solid"/>
                              <a:round/>
                              <a:headEnd type="none" w="med" len="med"/>
                              <a:tailEnd type="none" w="med" len="med"/>
                            </a:ln>
                            <a:effectLst/>
                          </wps:spPr>
                          <wps:txbx>
                            <w:txbxContent>
                              <w:p w14:paraId="051FDA3F" w14:textId="77777777" w:rsidR="004E69A6" w:rsidRPr="006C5AAA" w:rsidRDefault="004E69A6" w:rsidP="004E69A6">
                                <w:pPr>
                                  <w:pStyle w:val="NormalWeb"/>
                                  <w:spacing w:before="0" w:beforeAutospacing="0" w:after="0" w:afterAutospacing="0"/>
                                  <w:jc w:val="center"/>
                                  <w:textAlignment w:val="baseline"/>
                                  <w:rPr>
                                    <w:b/>
                                    <w:sz w:val="22"/>
                                    <w:szCs w:val="22"/>
                                  </w:rPr>
                                </w:pPr>
                                <w:r w:rsidRPr="006C5AAA">
                                  <w:rPr>
                                    <w:rFonts w:ascii="Arial" w:hAnsi="Arial" w:cstheme="minorBidi"/>
                                    <w:b/>
                                    <w:color w:val="FFFFFF" w:themeColor="background1"/>
                                    <w:kern w:val="24"/>
                                    <w:sz w:val="22"/>
                                    <w:szCs w:val="22"/>
                                  </w:rPr>
                                  <w:t>7os</w:t>
                                </w:r>
                              </w:p>
                            </w:txbxContent>
                          </wps:txbx>
                          <wps:bodyPr vert="horz" wrap="square" lIns="72000" tIns="45720" rIns="72000" bIns="45720" numCol="1" rtlCol="0" anchor="ctr" anchorCtr="0" compatLnSpc="1">
                            <a:prstTxWarp prst="textNoShape">
                              <a:avLst/>
                            </a:prstTxWarp>
                            <a:noAutofit/>
                          </wps:bodyPr>
                        </wps:wsp>
                      </wpg:grpSp>
                      <wps:wsp>
                        <wps:cNvPr id="208" name="Straight Connector 208">
                          <a:extLst/>
                        </wps:cNvPr>
                        <wps:cNvCnPr>
                          <a:cxnSpLocks/>
                        </wps:cNvCnPr>
                        <wps:spPr bwMode="auto">
                          <a:xfrm>
                            <a:off x="2341207" y="1101497"/>
                            <a:ext cx="539054" cy="0"/>
                          </a:xfrm>
                          <a:prstGeom prst="line">
                            <a:avLst/>
                          </a:prstGeom>
                          <a:solidFill>
                            <a:schemeClr val="accent1"/>
                          </a:solidFill>
                          <a:ln w="28575" cap="flat" cmpd="sng" algn="ctr">
                            <a:solidFill>
                              <a:schemeClr val="tx1"/>
                            </a:solidFill>
                            <a:prstDash val="solid"/>
                            <a:round/>
                            <a:headEnd type="triangle" w="med" len="med"/>
                            <a:tailEnd type="triangle" w="med" len="med"/>
                          </a:ln>
                          <a:effectLst/>
                        </wps:spPr>
                        <wps:bodyPr/>
                      </wps:wsp>
                      <wps:wsp>
                        <wps:cNvPr id="209" name="TextBox 37">
                          <a:extLst/>
                        </wps:cNvPr>
                        <wps:cNvSpPr txBox="1"/>
                        <wps:spPr>
                          <a:xfrm>
                            <a:off x="2053905" y="773627"/>
                            <a:ext cx="1184910" cy="277495"/>
                          </a:xfrm>
                          <a:prstGeom prst="rect">
                            <a:avLst/>
                          </a:prstGeom>
                          <a:noFill/>
                        </wps:spPr>
                        <wps:txbx>
                          <w:txbxContent>
                            <w:p w14:paraId="320466FF" w14:textId="77777777" w:rsidR="004E69A6" w:rsidRPr="002428DD" w:rsidRDefault="004E69A6" w:rsidP="004E69A6">
                              <w:pPr>
                                <w:pStyle w:val="NormalWeb"/>
                                <w:spacing w:before="0" w:beforeAutospacing="0" w:after="0" w:afterAutospacing="0"/>
                              </w:pPr>
                              <w:r w:rsidRPr="008A0FC6">
                                <w:rPr>
                                  <w:rFonts w:asciiTheme="minorHAnsi" w:hAnsi="Calibri" w:cstheme="minorBidi"/>
                                  <w:kern w:val="24"/>
                                </w:rPr>
                                <w:t>Alignment delay</w:t>
                              </w:r>
                            </w:p>
                          </w:txbxContent>
                        </wps:txbx>
                        <wps:bodyPr wrap="none" rtlCol="0">
                          <a:spAutoFit/>
                        </wps:bodyPr>
                      </wps:wsp>
                    </wpg:wgp>
                  </a:graphicData>
                </a:graphic>
              </wp:inline>
            </w:drawing>
          </mc:Choice>
          <mc:Fallback>
            <w:pict>
              <v:group w14:anchorId="465B35C1" id="Group 28" o:spid="_x0000_s1026" style="width:229.5pt;height:95.85pt;mso-position-horizontal-relative:char;mso-position-vertical-relative:line" coordorigin="14444,7736" coordsize="29146,121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">
                <v:group id="Group 30" o:spid="_x0000_s1027" style="position:absolute;left:14444;top:10832;width:29146;height:9078" coordorigin="14444,10832" coordsize="29146,9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group id="Group 66" o:spid="_x0000_s1028" style="position:absolute;left:14444;top:10832;width:29146;height:9078" coordorigin="14444,10832" coordsize="29146,9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rect id="Rectangle 80" o:spid="_x0000_s1029" style="position:absolute;left:23412;top:12087;width:7524;height:4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" fillcolor="white [3212]" strokecolor="black [3213]" strokeweight="1pt">
                      <v:stroke dashstyle="dash" joinstyle="round"/>
                      <v:textbox style="mso-fit-shape-to-text:t" inset="2mm,,2mm">
                        <w:txbxContent>
                          <w:p w14:paraId="7A6F620D" w14:textId="77777777" w:rsidR="004E69A6" w:rsidRDefault="004E69A6" w:rsidP="004E69A6">
                            <w:pPr>
                              <w:pStyle w:val="NormalWeb"/>
                              <w:spacing w:before="216" w:beforeAutospacing="0" w:after="0" w:afterAutospacing="0"/>
                              <w:textAlignment w:val="baseline"/>
                            </w:pPr>
                          </w:p>
                        </w:txbxContent>
                      </v:textbox>
                    </v:rect>
                    <v:line id="Straight Connector 81" o:spid="_x0000_s1030" style="position:absolute;visibility:visible;mso-wrap-style:square" from="14444,10832" to="14444,18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" filled="t" fillcolor="#4472c4 [3204]" strokecolor="black [3213]" strokeweight="1pt"/>
                    <v:line id="Straight Connector 89" o:spid="_x0000_s1031" style="position:absolute;visibility:visible;mso-wrap-style:square" from="28922,10832" to="28922,18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" filled="t" fillcolor="#4472c4 [3204]" strokecolor="black [3213]" strokeweight="1pt"/>
                    <v:line id="Straight Connector 90" o:spid="_x0000_s1032" style="position:absolute;visibility:visible;mso-wrap-style:square" from="43400,10832" to="43400,18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" filled="t" fillcolor="#4472c4 [3204]" strokecolor="black [3213]" strokeweight="1pt"/>
                    <v:line id="Straight Connector 94" o:spid="_x0000_s1033" style="position:absolute;visibility:visible;mso-wrap-style:square" from="14585,17309" to="29063,173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" filled="t" fillcolor="#4472c4 [3204]" strokecolor="black [3213]" strokeweight="2.25pt">
                      <v:stroke startarrow="block" endarrow="block"/>
                      <o:lock v:ext="edit" shapetype="f"/>
                    </v:line>
                    <v:shapetype id="_x0000_t202" coordsize="21600,21600" o:spt="202" path="m,l,21600r21600,l21600,xe">
                      <v:stroke joinstyle="miter"/>
                      <v:path gradientshapeok="t" o:connecttype="rect"/>
                    </v:shapetype>
                    <v:shape id="TextBox 29" o:spid="_x0000_s1034" type="#_x0000_t202" style="position:absolute;left:19638;top:17287;width:5048;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" filled="f" stroked="f">
                      <v:textbox style="mso-fit-shape-to-text:t">
                        <w:txbxContent>
                          <w:p w14:paraId="1E118C8D" w14:textId="77777777" w:rsidR="004E69A6" w:rsidRPr="006C5AAA" w:rsidRDefault="004E69A6" w:rsidP="004E69A6">
                            <w:pPr>
                              <w:pStyle w:val="NormalWeb"/>
                              <w:spacing w:before="0" w:beforeAutospacing="0" w:after="0" w:afterAutospacing="0"/>
                              <w:rPr>
                                <w:sz w:val="22"/>
                                <w:szCs w:val="22"/>
                              </w:rPr>
                            </w:pPr>
                            <w:r w:rsidRPr="006C5AAA">
                              <w:rPr>
                                <w:rFonts w:asciiTheme="minorHAnsi" w:hAnsi="Calibri" w:cstheme="minorBidi"/>
                                <w:color w:val="000000" w:themeColor="text1"/>
                                <w:kern w:val="24"/>
                                <w:sz w:val="22"/>
                                <w:szCs w:val="22"/>
                              </w:rPr>
                              <w:t>Slot n</w:t>
                            </w:r>
                          </w:p>
                        </w:txbxContent>
                      </v:textbox>
                    </v:shape>
                    <v:shape id="TextBox 30" o:spid="_x0000_s1035" type="#_x0000_t202" style="position:absolute;left:32350;top:17287;width:6452;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" filled="f" stroked="f">
                      <v:textbox style="mso-fit-shape-to-text:t">
                        <w:txbxContent>
                          <w:p w14:paraId="2249D291" w14:textId="77777777" w:rsidR="004E69A6" w:rsidRPr="006C5AAA" w:rsidRDefault="004E69A6" w:rsidP="004E69A6">
                            <w:pPr>
                              <w:pStyle w:val="NormalWeb"/>
                              <w:spacing w:before="0" w:beforeAutospacing="0" w:after="0" w:afterAutospacing="0"/>
                              <w:rPr>
                                <w:sz w:val="22"/>
                                <w:szCs w:val="22"/>
                              </w:rPr>
                            </w:pPr>
                            <w:r w:rsidRPr="006C5AAA">
                              <w:rPr>
                                <w:rFonts w:asciiTheme="minorHAnsi" w:hAnsi="Calibri" w:cstheme="minorBidi"/>
                                <w:color w:val="000000" w:themeColor="text1"/>
                                <w:kern w:val="24"/>
                                <w:sz w:val="22"/>
                                <w:szCs w:val="22"/>
                              </w:rPr>
                              <w:t>Slot n+1</w:t>
                            </w:r>
                          </w:p>
                        </w:txbxContent>
                      </v:textbox>
                    </v:shape>
                    <v:line id="Straight Connector 206" o:spid="_x0000_s1036" style="position:absolute;visibility:visible;mso-wrap-style:square" from="29112,17365" to="43590,17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" filled="t" fillcolor="#4472c4 [3204]" strokecolor="black [3213]" strokeweight="2.25pt">
                      <v:stroke startarrow="block" endarrow="block"/>
                      <o:lock v:ext="edit" shapetype="f"/>
                    </v:line>
                  </v:group>
                  <v:rect id="Rectangle 207" o:spid="_x0000_s1037" style="position:absolute;left:28945;top:12103;width:7440;height:4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" fillcolor="#4472c4 [3204]" strokecolor="black [3213]" strokeweight="1pt">
                    <v:fill opacity="35980f"/>
                    <v:stroke joinstyle="round"/>
                    <v:textbox inset="2mm,,2mm">
                      <w:txbxContent>
                        <w:p w14:paraId="051FDA3F" w14:textId="77777777" w:rsidR="004E69A6" w:rsidRPr="006C5AAA" w:rsidRDefault="004E69A6" w:rsidP="004E69A6">
                          <w:pPr>
                            <w:pStyle w:val="NormalWeb"/>
                            <w:spacing w:before="0" w:beforeAutospacing="0" w:after="0" w:afterAutospacing="0"/>
                            <w:jc w:val="center"/>
                            <w:textAlignment w:val="baseline"/>
                            <w:rPr>
                              <w:b/>
                              <w:sz w:val="22"/>
                              <w:szCs w:val="22"/>
                            </w:rPr>
                          </w:pPr>
                          <w:r w:rsidRPr="006C5AAA">
                            <w:rPr>
                              <w:rFonts w:ascii="Arial" w:hAnsi="Arial" w:cstheme="minorBidi"/>
                              <w:b/>
                              <w:color w:val="FFFFFF" w:themeColor="background1"/>
                              <w:kern w:val="24"/>
                              <w:sz w:val="22"/>
                              <w:szCs w:val="22"/>
                            </w:rPr>
                            <w:t>7os</w:t>
                          </w:r>
                        </w:p>
                      </w:txbxContent>
                    </v:textbox>
                  </v:rect>
                </v:group>
                <v:line id="Straight Connector 208" o:spid="_x0000_s1038" style="position:absolute;visibility:visible;mso-wrap-style:square" from="23412,11014" to="28802,11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" filled="t" fillcolor="#4472c4 [3204]" strokecolor="black [3213]" strokeweight="2.25pt">
                  <v:stroke startarrow="block" endarrow="block"/>
                  <o:lock v:ext="edit" shapetype="f"/>
                </v:line>
                <v:shape id="TextBox 37" o:spid="_x0000_s1039" type="#_x0000_t202" style="position:absolute;left:20539;top:7736;width:11849;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" filled="f" stroked="f">
                  <v:textbox style="mso-fit-shape-to-text:t">
                    <w:txbxContent>
                      <w:p w14:paraId="320466FF" w14:textId="77777777" w:rsidR="004E69A6" w:rsidRPr="002428DD" w:rsidRDefault="004E69A6" w:rsidP="004E69A6">
                        <w:pPr>
                          <w:pStyle w:val="NormalWeb"/>
                          <w:spacing w:before="0" w:beforeAutospacing="0" w:after="0" w:afterAutospacing="0"/>
                        </w:pPr>
                        <w:r w:rsidRPr="008A0FC6">
                          <w:rPr>
                            <w:rFonts w:asciiTheme="minorHAnsi" w:hAnsi="Calibri" w:cstheme="minorBidi"/>
                            <w:kern w:val="24"/>
                          </w:rPr>
                          <w:t>Alignment delay</w:t>
                        </w:r>
                      </w:p>
                    </w:txbxContent>
                  </v:textbox>
                </v:shape>
                <w10:anchorlock/>
              </v:group>
            </w:pict>
          </mc:Fallback>
        </mc:AlternateContent>
      </w:r>
    </w:p>
    <w:p w14:paraId="3071D89F" w14:textId="77777777" w:rsidR="004E69A6" w:rsidRPr="004E69A6" w:rsidRDefault="004E69A6" w:rsidP="004E69A6">
      <w:pPr>
        <w:rPr>
          <w:rFonts w:ascii="Arial" w:hAnsi="Arial" w:cs="Arial"/>
          <w:lang w:val="en-US"/>
        </w:rPr>
      </w:pPr>
      <w:bookmarkStart w:id="3" w:name="_Ref521707675"/>
      <w:r w:rsidRPr="004E69A6">
        <w:rPr>
          <w:rFonts w:ascii="Arial" w:hAnsi="Arial" w:cs="Arial"/>
          <w:b/>
          <w:lang w:val="en-US"/>
        </w:rPr>
        <w:t xml:space="preserve">Figure </w:t>
      </w:r>
      <w:r w:rsidRPr="004E69A6">
        <w:rPr>
          <w:rFonts w:ascii="Arial" w:hAnsi="Arial" w:cs="Arial"/>
          <w:b/>
        </w:rPr>
        <w:fldChar w:fldCharType="begin"/>
      </w:r>
      <w:r w:rsidRPr="004E69A6">
        <w:rPr>
          <w:rFonts w:ascii="Arial" w:hAnsi="Arial" w:cs="Arial"/>
          <w:b/>
          <w:lang w:val="en-US"/>
        </w:rPr>
        <w:instrText xml:space="preserve"> SEQ Figure \* ARABIC </w:instrText>
      </w:r>
      <w:r w:rsidRPr="004E69A6">
        <w:rPr>
          <w:rFonts w:ascii="Arial" w:hAnsi="Arial" w:cs="Arial"/>
          <w:b/>
        </w:rPr>
        <w:fldChar w:fldCharType="separate"/>
      </w:r>
      <w:r w:rsidRPr="004E69A6">
        <w:rPr>
          <w:rFonts w:ascii="Arial" w:hAnsi="Arial" w:cs="Arial"/>
          <w:b/>
          <w:noProof/>
          <w:lang w:val="en-US"/>
        </w:rPr>
        <w:t>1</w:t>
      </w:r>
      <w:r w:rsidRPr="004E69A6">
        <w:rPr>
          <w:rFonts w:ascii="Arial" w:hAnsi="Arial" w:cs="Arial"/>
          <w:b/>
        </w:rPr>
        <w:fldChar w:fldCharType="end"/>
      </w:r>
      <w:bookmarkEnd w:id="3"/>
      <w:r w:rsidRPr="004E69A6">
        <w:rPr>
          <w:rFonts w:ascii="Arial" w:hAnsi="Arial" w:cs="Arial"/>
          <w:b/>
          <w:lang w:val="en-US"/>
        </w:rPr>
        <w:t>: Illustration of long alignment delay due to transmission across slot border restriction in NR Rel. 15</w:t>
      </w:r>
    </w:p>
    <w:p w14:paraId="27171CBC" w14:textId="77777777" w:rsidR="004E69A6" w:rsidRPr="004E69A6" w:rsidRDefault="004E69A6" w:rsidP="007F1EB1">
      <w:pPr>
        <w:rPr>
          <w:rFonts w:ascii="Arial" w:hAnsi="Arial" w:cs="Arial"/>
          <w:lang w:val="en-US"/>
        </w:rPr>
      </w:pPr>
    </w:p>
    <w:p w14:paraId="2D89F7BC" w14:textId="25BE2E5D" w:rsidR="004E69A6" w:rsidRDefault="00984C97" w:rsidP="00984C97">
      <w:pPr>
        <w:pStyle w:val="Heading2"/>
        <w:rPr>
          <w:lang w:val="en-US"/>
        </w:rPr>
      </w:pPr>
      <w:r>
        <w:rPr>
          <w:lang w:val="en-US"/>
        </w:rPr>
        <w:t>2.2</w:t>
      </w:r>
      <w:r>
        <w:rPr>
          <w:lang w:val="en-US"/>
        </w:rPr>
        <w:tab/>
        <w:t>Evaluation assumption</w:t>
      </w:r>
      <w:r w:rsidR="00B7632E">
        <w:rPr>
          <w:lang w:val="en-US"/>
        </w:rPr>
        <w:t xml:space="preserve"> and numerical results</w:t>
      </w:r>
    </w:p>
    <w:p w14:paraId="6DD1B4B7" w14:textId="10F4BC5F" w:rsidR="007F1EB1" w:rsidRPr="00B7632E" w:rsidRDefault="007F1EB1" w:rsidP="007F1EB1">
      <w:pPr>
        <w:rPr>
          <w:rFonts w:ascii="Arial" w:hAnsi="Arial" w:cs="Arial"/>
          <w:lang w:val="en-US"/>
        </w:rPr>
      </w:pPr>
      <w:r w:rsidRPr="000F3A75">
        <w:rPr>
          <w:rFonts w:ascii="Arial" w:hAnsi="Arial" w:cs="Arial"/>
          <w:lang w:val="en-US"/>
        </w:rPr>
        <w:t>To illustr</w:t>
      </w:r>
      <w:r w:rsidRPr="00B7632E">
        <w:rPr>
          <w:rFonts w:ascii="Arial" w:hAnsi="Arial" w:cs="Arial"/>
          <w:lang w:val="en-US"/>
        </w:rPr>
        <w:t xml:space="preserve">ate the latency gains possible by allowing scheduling across the slot border </w:t>
      </w:r>
      <w:bookmarkStart w:id="4" w:name="_Hlk528976601"/>
      <w:r w:rsidR="008376FD">
        <w:rPr>
          <w:rFonts w:ascii="Arial" w:hAnsi="Arial" w:cs="Arial"/>
          <w:lang w:val="en-US"/>
        </w:rPr>
        <w:t xml:space="preserve">using mini-slot repetition </w:t>
      </w:r>
      <w:bookmarkEnd w:id="4"/>
      <w:r w:rsidR="008376FD">
        <w:rPr>
          <w:rFonts w:ascii="Arial" w:hAnsi="Arial" w:cs="Arial"/>
          <w:lang w:val="en-US"/>
        </w:rPr>
        <w:t xml:space="preserve">with a single repetition per slot </w:t>
      </w:r>
      <w:r w:rsidRPr="00B7632E">
        <w:rPr>
          <w:rFonts w:ascii="Arial" w:hAnsi="Arial" w:cs="Arial"/>
          <w:lang w:val="en-US"/>
        </w:rPr>
        <w:t xml:space="preserve">we look at the average latency gains compared to </w:t>
      </w:r>
      <w:r w:rsidRPr="00B7632E">
        <w:rPr>
          <w:rFonts w:ascii="Arial" w:hAnsi="Arial" w:cs="Arial"/>
          <w:lang w:val="en-US"/>
        </w:rPr>
        <w:lastRenderedPageBreak/>
        <w:t>scheduling transmissions that are constrained to fit in one slot. In the analysis we consider a</w:t>
      </w:r>
      <w:r w:rsidR="006D0EE8">
        <w:rPr>
          <w:rFonts w:ascii="Arial" w:hAnsi="Arial" w:cs="Arial"/>
          <w:lang w:val="en-US"/>
        </w:rPr>
        <w:t>n UL</w:t>
      </w:r>
      <w:r w:rsidRPr="00B7632E">
        <w:rPr>
          <w:rFonts w:ascii="Arial" w:hAnsi="Arial" w:cs="Arial"/>
          <w:lang w:val="en-US"/>
        </w:rPr>
        <w:t xml:space="preserve"> configured grant configuration with starting points available every 2 </w:t>
      </w:r>
      <w:r w:rsidR="006D0EE8">
        <w:rPr>
          <w:rFonts w:ascii="Arial" w:hAnsi="Arial" w:cs="Arial"/>
          <w:lang w:val="en-US"/>
        </w:rPr>
        <w:t>OFDM-</w:t>
      </w:r>
      <w:r w:rsidRPr="00B7632E">
        <w:rPr>
          <w:rFonts w:ascii="Arial" w:hAnsi="Arial" w:cs="Arial"/>
          <w:lang w:val="en-US"/>
        </w:rPr>
        <w:t xml:space="preserve">symbols, and a PDCCH periodicity of 4 </w:t>
      </w:r>
      <w:r w:rsidR="00823EFA">
        <w:rPr>
          <w:rFonts w:ascii="Arial" w:hAnsi="Arial" w:cs="Arial"/>
          <w:lang w:val="en-US"/>
        </w:rPr>
        <w:t>OFDM-</w:t>
      </w:r>
      <w:r w:rsidRPr="00B7632E">
        <w:rPr>
          <w:rFonts w:ascii="Arial" w:hAnsi="Arial" w:cs="Arial"/>
          <w:lang w:val="en-US"/>
        </w:rPr>
        <w:t>symbols</w:t>
      </w:r>
      <w:r w:rsidR="00CD0538">
        <w:rPr>
          <w:rFonts w:ascii="Arial" w:hAnsi="Arial" w:cs="Arial"/>
          <w:lang w:val="en-US"/>
        </w:rPr>
        <w:t xml:space="preserve"> </w:t>
      </w:r>
      <w:r w:rsidR="00604975">
        <w:rPr>
          <w:rFonts w:ascii="Arial" w:hAnsi="Arial" w:cs="Arial"/>
          <w:lang w:val="en-US"/>
        </w:rPr>
        <w:t>to be able to send grants for retransmissions</w:t>
      </w:r>
      <w:r w:rsidRPr="00B7632E">
        <w:rPr>
          <w:rFonts w:ascii="Arial" w:hAnsi="Arial" w:cs="Arial"/>
          <w:lang w:val="en-US"/>
        </w:rPr>
        <w:t xml:space="preserve">. We assume that data packets are equally likely to arrive at the UE at any symbol within a slot. In </w:t>
      </w:r>
      <w:r w:rsidRPr="00B7632E">
        <w:rPr>
          <w:rFonts w:ascii="Arial" w:hAnsi="Arial" w:cs="Arial"/>
        </w:rPr>
        <w:fldChar w:fldCharType="begin"/>
      </w:r>
      <w:r w:rsidRPr="00B7632E">
        <w:rPr>
          <w:rFonts w:ascii="Arial" w:hAnsi="Arial" w:cs="Arial"/>
          <w:lang w:val="en-US"/>
        </w:rPr>
        <w:instrText xml:space="preserve"> REF _Ref525643820 \h </w:instrText>
      </w:r>
      <w:r w:rsidR="000F3A75" w:rsidRPr="008376FD">
        <w:rPr>
          <w:rFonts w:ascii="Arial" w:hAnsi="Arial" w:cs="Arial"/>
          <w:lang w:val="en-US"/>
        </w:rPr>
        <w:instrText xml:space="preserve"> \* MERGEFORMAT </w:instrText>
      </w:r>
      <w:r w:rsidRPr="00B7632E">
        <w:rPr>
          <w:rFonts w:ascii="Arial" w:hAnsi="Arial" w:cs="Arial"/>
        </w:rPr>
      </w:r>
      <w:r w:rsidRPr="00B7632E">
        <w:rPr>
          <w:rFonts w:ascii="Arial" w:hAnsi="Arial" w:cs="Arial"/>
        </w:rPr>
        <w:fldChar w:fldCharType="separate"/>
      </w:r>
      <w:r w:rsidRPr="00B7632E">
        <w:rPr>
          <w:rFonts w:ascii="Arial" w:hAnsi="Arial" w:cs="Arial"/>
          <w:lang w:val="en-US"/>
        </w:rPr>
        <w:t xml:space="preserve">Table </w:t>
      </w:r>
      <w:r w:rsidRPr="00B7632E">
        <w:rPr>
          <w:rFonts w:ascii="Arial" w:hAnsi="Arial" w:cs="Arial"/>
          <w:noProof/>
          <w:lang w:val="en-US"/>
        </w:rPr>
        <w:t>1</w:t>
      </w:r>
      <w:r w:rsidRPr="00B7632E">
        <w:rPr>
          <w:rFonts w:ascii="Arial" w:hAnsi="Arial" w:cs="Arial"/>
        </w:rPr>
        <w:fldChar w:fldCharType="end"/>
      </w:r>
      <w:r w:rsidRPr="00B7632E">
        <w:rPr>
          <w:rFonts w:ascii="Arial" w:hAnsi="Arial" w:cs="Arial"/>
          <w:lang w:val="en-US"/>
        </w:rPr>
        <w:t xml:space="preserve"> and </w:t>
      </w:r>
      <w:r w:rsidRPr="00B7632E">
        <w:rPr>
          <w:rFonts w:ascii="Arial" w:hAnsi="Arial" w:cs="Arial"/>
        </w:rPr>
        <w:fldChar w:fldCharType="begin"/>
      </w:r>
      <w:r w:rsidRPr="00B7632E">
        <w:rPr>
          <w:rFonts w:ascii="Arial" w:hAnsi="Arial" w:cs="Arial"/>
          <w:lang w:val="en-US"/>
        </w:rPr>
        <w:instrText xml:space="preserve"> REF _Ref525643835 \h </w:instrText>
      </w:r>
      <w:r w:rsidR="000F3A75" w:rsidRPr="008376FD">
        <w:rPr>
          <w:rFonts w:ascii="Arial" w:hAnsi="Arial" w:cs="Arial"/>
          <w:lang w:val="en-US"/>
        </w:rPr>
        <w:instrText xml:space="preserve"> \* MERGEFORMAT </w:instrText>
      </w:r>
      <w:r w:rsidRPr="00B7632E">
        <w:rPr>
          <w:rFonts w:ascii="Arial" w:hAnsi="Arial" w:cs="Arial"/>
        </w:rPr>
      </w:r>
      <w:r w:rsidRPr="00B7632E">
        <w:rPr>
          <w:rFonts w:ascii="Arial" w:hAnsi="Arial" w:cs="Arial"/>
        </w:rPr>
        <w:fldChar w:fldCharType="separate"/>
      </w:r>
      <w:r w:rsidRPr="00B7632E">
        <w:rPr>
          <w:rFonts w:ascii="Arial" w:hAnsi="Arial" w:cs="Arial"/>
          <w:noProof/>
          <w:lang w:val="en-US"/>
        </w:rPr>
        <w:t>2</w:t>
      </w:r>
      <w:r w:rsidRPr="00B7632E">
        <w:rPr>
          <w:rFonts w:ascii="Arial" w:hAnsi="Arial" w:cs="Arial"/>
        </w:rPr>
        <w:fldChar w:fldCharType="end"/>
      </w:r>
      <w:r w:rsidRPr="00B7632E">
        <w:rPr>
          <w:rFonts w:ascii="Arial" w:hAnsi="Arial" w:cs="Arial"/>
          <w:lang w:val="en-US"/>
        </w:rPr>
        <w:t xml:space="preserve"> we show the worst case latency for different combinations of transmission durations and SCS for non-cross-border and cross-border scheduling respectively. Since there are only 14 symbols in a slot and we typically target </w:t>
      </w:r>
      <w:r w:rsidR="00823EFA">
        <w:rPr>
          <w:rFonts w:ascii="Arial" w:hAnsi="Arial" w:cs="Arial"/>
          <w:lang w:val="en-US"/>
        </w:rPr>
        <w:t xml:space="preserve">to very low </w:t>
      </w:r>
      <w:r w:rsidRPr="00B7632E">
        <w:rPr>
          <w:rFonts w:ascii="Arial" w:hAnsi="Arial" w:cs="Arial"/>
          <w:lang w:val="en-US"/>
        </w:rPr>
        <w:t xml:space="preserve">block error probabilities, we need to ensure that the latency bound is possible to achieve when data arrives at the symbol that gives the </w:t>
      </w:r>
      <w:proofErr w:type="gramStart"/>
      <w:r w:rsidRPr="00B7632E">
        <w:rPr>
          <w:rFonts w:ascii="Arial" w:hAnsi="Arial" w:cs="Arial"/>
          <w:lang w:val="en-US"/>
        </w:rPr>
        <w:t>worst case</w:t>
      </w:r>
      <w:proofErr w:type="gramEnd"/>
      <w:r w:rsidRPr="00B7632E">
        <w:rPr>
          <w:rFonts w:ascii="Arial" w:hAnsi="Arial" w:cs="Arial"/>
          <w:lang w:val="en-US"/>
        </w:rPr>
        <w:t xml:space="preserve"> latency.</w:t>
      </w:r>
      <w:r w:rsidR="00823EFA">
        <w:rPr>
          <w:rFonts w:ascii="Arial" w:hAnsi="Arial" w:cs="Arial"/>
          <w:lang w:val="en-US"/>
        </w:rPr>
        <w:t xml:space="preserve"> </w:t>
      </w:r>
      <w:r w:rsidRPr="00B7632E">
        <w:rPr>
          <w:rFonts w:ascii="Arial" w:hAnsi="Arial" w:cs="Arial"/>
          <w:lang w:val="en-US"/>
        </w:rPr>
        <w:t xml:space="preserve">Since different use cases require different latency bounds it is also interesting to consider the average latency gains available from allowing cross slot border scheduling. In </w:t>
      </w:r>
      <w:r w:rsidRPr="00B7632E">
        <w:rPr>
          <w:rFonts w:ascii="Arial" w:hAnsi="Arial" w:cs="Arial"/>
        </w:rPr>
        <w:fldChar w:fldCharType="begin"/>
      </w:r>
      <w:r w:rsidRPr="00B7632E">
        <w:rPr>
          <w:rFonts w:ascii="Arial" w:hAnsi="Arial" w:cs="Arial"/>
          <w:lang w:val="en-US"/>
        </w:rPr>
        <w:instrText xml:space="preserve"> REF _Ref525643860 \h </w:instrText>
      </w:r>
      <w:r w:rsidR="000F3A75" w:rsidRPr="008376FD">
        <w:rPr>
          <w:rFonts w:ascii="Arial" w:hAnsi="Arial" w:cs="Arial"/>
          <w:lang w:val="en-US"/>
        </w:rPr>
        <w:instrText xml:space="preserve"> \* MERGEFORMAT </w:instrText>
      </w:r>
      <w:r w:rsidRPr="00B7632E">
        <w:rPr>
          <w:rFonts w:ascii="Arial" w:hAnsi="Arial" w:cs="Arial"/>
        </w:rPr>
      </w:r>
      <w:r w:rsidRPr="00B7632E">
        <w:rPr>
          <w:rFonts w:ascii="Arial" w:hAnsi="Arial" w:cs="Arial"/>
        </w:rPr>
        <w:fldChar w:fldCharType="separate"/>
      </w:r>
      <w:r w:rsidRPr="00B7632E">
        <w:rPr>
          <w:rFonts w:ascii="Arial" w:hAnsi="Arial" w:cs="Arial"/>
          <w:lang w:val="en-US"/>
        </w:rPr>
        <w:t xml:space="preserve">Table </w:t>
      </w:r>
      <w:r w:rsidRPr="00B7632E">
        <w:rPr>
          <w:rFonts w:ascii="Arial" w:hAnsi="Arial" w:cs="Arial"/>
          <w:noProof/>
          <w:lang w:val="en-US"/>
        </w:rPr>
        <w:t>3</w:t>
      </w:r>
      <w:r w:rsidRPr="00B7632E">
        <w:rPr>
          <w:rFonts w:ascii="Arial" w:hAnsi="Arial" w:cs="Arial"/>
        </w:rPr>
        <w:fldChar w:fldCharType="end"/>
      </w:r>
      <w:r w:rsidRPr="00B7632E">
        <w:rPr>
          <w:rFonts w:ascii="Arial" w:hAnsi="Arial" w:cs="Arial"/>
          <w:lang w:val="en-US"/>
        </w:rPr>
        <w:t xml:space="preserve"> we show the average latency when allowing cross-border scheduling as a percentage of the average latency without cross border scheduling allowed for the same cases, averaging over all data arrival symbols.</w:t>
      </w:r>
    </w:p>
    <w:p w14:paraId="210EB722" w14:textId="77777777" w:rsidR="007F1EB1" w:rsidRPr="00B7632E" w:rsidRDefault="007F1EB1" w:rsidP="007F1EB1">
      <w:pPr>
        <w:rPr>
          <w:rFonts w:ascii="Arial" w:hAnsi="Arial" w:cs="Arial"/>
          <w:lang w:val="en-US"/>
        </w:rPr>
      </w:pPr>
    </w:p>
    <w:p w14:paraId="4C94677F" w14:textId="7D4B9135" w:rsidR="007F1EB1" w:rsidRPr="00B7632E" w:rsidRDefault="007F1EB1" w:rsidP="007F1EB1">
      <w:pPr>
        <w:pStyle w:val="Caption"/>
        <w:keepNext/>
        <w:rPr>
          <w:rFonts w:ascii="Arial" w:hAnsi="Arial" w:cs="Arial"/>
          <w:lang w:val="en-US"/>
        </w:rPr>
      </w:pPr>
      <w:bookmarkStart w:id="5" w:name="_Ref525643820"/>
      <w:r w:rsidRPr="00B7632E">
        <w:rPr>
          <w:rFonts w:ascii="Arial" w:hAnsi="Arial" w:cs="Arial"/>
          <w:lang w:val="en-US"/>
        </w:rPr>
        <w:t xml:space="preserve">Table </w:t>
      </w:r>
      <w:r w:rsidRPr="00B7632E">
        <w:rPr>
          <w:rFonts w:ascii="Arial" w:hAnsi="Arial" w:cs="Arial"/>
        </w:rPr>
        <w:fldChar w:fldCharType="begin"/>
      </w:r>
      <w:r w:rsidRPr="00B7632E">
        <w:rPr>
          <w:rFonts w:ascii="Arial" w:hAnsi="Arial" w:cs="Arial"/>
          <w:lang w:val="en-US"/>
        </w:rPr>
        <w:instrText xml:space="preserve"> SEQ Table \* ARABIC </w:instrText>
      </w:r>
      <w:r w:rsidRPr="00B7632E">
        <w:rPr>
          <w:rFonts w:ascii="Arial" w:hAnsi="Arial" w:cs="Arial"/>
        </w:rPr>
        <w:fldChar w:fldCharType="separate"/>
      </w:r>
      <w:r w:rsidRPr="00B7632E">
        <w:rPr>
          <w:rFonts w:ascii="Arial" w:hAnsi="Arial" w:cs="Arial"/>
          <w:noProof/>
          <w:lang w:val="en-US"/>
        </w:rPr>
        <w:t>1</w:t>
      </w:r>
      <w:r w:rsidRPr="00B7632E">
        <w:rPr>
          <w:rFonts w:ascii="Arial" w:hAnsi="Arial" w:cs="Arial"/>
        </w:rPr>
        <w:fldChar w:fldCharType="end"/>
      </w:r>
      <w:bookmarkEnd w:id="5"/>
      <w:r w:rsidRPr="00B7632E">
        <w:rPr>
          <w:rFonts w:ascii="Arial" w:hAnsi="Arial" w:cs="Arial"/>
          <w:lang w:val="en-US"/>
        </w:rPr>
        <w:t xml:space="preserve"> Worst case latency</w:t>
      </w:r>
      <w:r w:rsidR="00F63894">
        <w:rPr>
          <w:rFonts w:ascii="Arial" w:hAnsi="Arial" w:cs="Arial"/>
          <w:lang w:val="en-US"/>
        </w:rPr>
        <w:t xml:space="preserve"> </w:t>
      </w:r>
      <w:r w:rsidR="00F63894" w:rsidRPr="00B7632E">
        <w:rPr>
          <w:rFonts w:ascii="Arial" w:hAnsi="Arial" w:cs="Arial"/>
          <w:lang w:val="en-US"/>
        </w:rPr>
        <w:t>(</w:t>
      </w:r>
      <w:proofErr w:type="spellStart"/>
      <w:r w:rsidR="00F63894" w:rsidRPr="00B7632E">
        <w:rPr>
          <w:rFonts w:ascii="Arial" w:hAnsi="Arial" w:cs="Arial"/>
          <w:lang w:val="en-US"/>
        </w:rPr>
        <w:t>ms</w:t>
      </w:r>
      <w:proofErr w:type="spellEnd"/>
      <w:r w:rsidR="00F63894" w:rsidRPr="00B7632E">
        <w:rPr>
          <w:rFonts w:ascii="Arial" w:hAnsi="Arial" w:cs="Arial"/>
          <w:lang w:val="en-US"/>
        </w:rPr>
        <w:t>)</w:t>
      </w:r>
      <w:r w:rsidRPr="00B7632E">
        <w:rPr>
          <w:rFonts w:ascii="Arial" w:hAnsi="Arial" w:cs="Arial"/>
          <w:lang w:val="en-US"/>
        </w:rPr>
        <w:t xml:space="preserve"> when transmissions are not allowed to cross slot borders</w:t>
      </w:r>
    </w:p>
    <w:tbl>
      <w:tblPr>
        <w:tblStyle w:val="TableGrid"/>
        <w:tblW w:w="0" w:type="auto"/>
        <w:tblLook w:val="04A0" w:firstRow="1" w:lastRow="0" w:firstColumn="1" w:lastColumn="0" w:noHBand="0" w:noVBand="1"/>
      </w:tblPr>
      <w:tblGrid>
        <w:gridCol w:w="1048"/>
        <w:gridCol w:w="694"/>
        <w:gridCol w:w="693"/>
        <w:gridCol w:w="693"/>
        <w:gridCol w:w="693"/>
        <w:gridCol w:w="694"/>
        <w:gridCol w:w="693"/>
        <w:gridCol w:w="693"/>
        <w:gridCol w:w="693"/>
        <w:gridCol w:w="693"/>
        <w:gridCol w:w="693"/>
        <w:gridCol w:w="693"/>
        <w:gridCol w:w="693"/>
      </w:tblGrid>
      <w:tr w:rsidR="007F1EB1" w:rsidRPr="00B7632E" w14:paraId="5B2D945E" w14:textId="77777777" w:rsidTr="00B7632E">
        <w:tc>
          <w:tcPr>
            <w:tcW w:w="1048" w:type="dxa"/>
          </w:tcPr>
          <w:p w14:paraId="74534C4C" w14:textId="77777777" w:rsidR="007F1EB1" w:rsidRPr="00B7632E" w:rsidRDefault="007F1EB1" w:rsidP="00434133">
            <w:pPr>
              <w:rPr>
                <w:rFonts w:ascii="Arial" w:hAnsi="Arial" w:cs="Arial"/>
                <w:b/>
                <w:sz w:val="20"/>
                <w:szCs w:val="20"/>
              </w:rPr>
            </w:pPr>
            <w:r w:rsidRPr="00B7632E">
              <w:rPr>
                <w:rFonts w:ascii="Arial" w:hAnsi="Arial" w:cs="Arial"/>
                <w:b/>
                <w:sz w:val="20"/>
                <w:szCs w:val="20"/>
              </w:rPr>
              <w:t>SCS</w:t>
            </w:r>
          </w:p>
        </w:tc>
        <w:tc>
          <w:tcPr>
            <w:tcW w:w="2773" w:type="dxa"/>
            <w:gridSpan w:val="4"/>
          </w:tcPr>
          <w:p w14:paraId="3AA305A8" w14:textId="77777777" w:rsidR="007F1EB1" w:rsidRPr="00B7632E" w:rsidRDefault="007F1EB1" w:rsidP="00434133">
            <w:pPr>
              <w:jc w:val="center"/>
              <w:rPr>
                <w:rFonts w:ascii="Arial" w:hAnsi="Arial" w:cs="Arial"/>
                <w:b/>
                <w:sz w:val="20"/>
                <w:szCs w:val="20"/>
              </w:rPr>
            </w:pPr>
            <w:r w:rsidRPr="00B7632E">
              <w:rPr>
                <w:rFonts w:ascii="Arial" w:hAnsi="Arial" w:cs="Arial"/>
                <w:b/>
                <w:sz w:val="20"/>
                <w:szCs w:val="20"/>
              </w:rPr>
              <w:t>15 kHz SCS</w:t>
            </w:r>
          </w:p>
        </w:tc>
        <w:tc>
          <w:tcPr>
            <w:tcW w:w="2773" w:type="dxa"/>
            <w:gridSpan w:val="4"/>
          </w:tcPr>
          <w:p w14:paraId="1B1CD639" w14:textId="77777777" w:rsidR="007F1EB1" w:rsidRPr="00B7632E" w:rsidRDefault="007F1EB1" w:rsidP="00434133">
            <w:pPr>
              <w:jc w:val="center"/>
              <w:rPr>
                <w:rFonts w:ascii="Arial" w:hAnsi="Arial" w:cs="Arial"/>
                <w:b/>
                <w:sz w:val="20"/>
                <w:szCs w:val="20"/>
              </w:rPr>
            </w:pPr>
            <w:r w:rsidRPr="00B7632E">
              <w:rPr>
                <w:rFonts w:ascii="Arial" w:hAnsi="Arial" w:cs="Arial"/>
                <w:b/>
                <w:sz w:val="20"/>
                <w:szCs w:val="20"/>
              </w:rPr>
              <w:t>30 kHz SCS</w:t>
            </w:r>
          </w:p>
        </w:tc>
        <w:tc>
          <w:tcPr>
            <w:tcW w:w="2772" w:type="dxa"/>
            <w:gridSpan w:val="4"/>
          </w:tcPr>
          <w:p w14:paraId="3C531A87" w14:textId="77777777" w:rsidR="007F1EB1" w:rsidRPr="00B7632E" w:rsidRDefault="007F1EB1" w:rsidP="00434133">
            <w:pPr>
              <w:jc w:val="center"/>
              <w:rPr>
                <w:rFonts w:ascii="Arial" w:hAnsi="Arial" w:cs="Arial"/>
                <w:b/>
                <w:sz w:val="20"/>
                <w:szCs w:val="20"/>
              </w:rPr>
            </w:pPr>
            <w:r w:rsidRPr="00B7632E">
              <w:rPr>
                <w:rFonts w:ascii="Arial" w:hAnsi="Arial" w:cs="Arial"/>
                <w:b/>
                <w:sz w:val="20"/>
                <w:szCs w:val="20"/>
              </w:rPr>
              <w:t>60 kHz SCS</w:t>
            </w:r>
          </w:p>
        </w:tc>
      </w:tr>
      <w:tr w:rsidR="00B7632E" w:rsidRPr="00B7632E" w14:paraId="46210260" w14:textId="77777777" w:rsidTr="00B7632E">
        <w:tc>
          <w:tcPr>
            <w:tcW w:w="1048" w:type="dxa"/>
          </w:tcPr>
          <w:p w14:paraId="7EA1C67E" w14:textId="77777777" w:rsidR="00B7632E" w:rsidRPr="00B7632E" w:rsidRDefault="00B7632E" w:rsidP="00B7632E">
            <w:pPr>
              <w:rPr>
                <w:rFonts w:ascii="Arial" w:hAnsi="Arial" w:cs="Arial"/>
                <w:b/>
                <w:sz w:val="20"/>
                <w:szCs w:val="20"/>
              </w:rPr>
            </w:pPr>
            <w:r w:rsidRPr="00B7632E">
              <w:rPr>
                <w:rFonts w:ascii="Arial" w:hAnsi="Arial" w:cs="Arial"/>
                <w:b/>
                <w:sz w:val="20"/>
                <w:szCs w:val="20"/>
              </w:rPr>
              <w:t>Duration</w:t>
            </w:r>
          </w:p>
        </w:tc>
        <w:tc>
          <w:tcPr>
            <w:tcW w:w="694" w:type="dxa"/>
          </w:tcPr>
          <w:p w14:paraId="1F48C2A4" w14:textId="44BCAB52" w:rsidR="00B7632E" w:rsidRPr="00B7632E" w:rsidRDefault="00B7632E" w:rsidP="00B7632E">
            <w:pPr>
              <w:rPr>
                <w:rFonts w:ascii="Arial" w:hAnsi="Arial" w:cs="Arial"/>
                <w:b/>
                <w:sz w:val="20"/>
                <w:szCs w:val="20"/>
              </w:rPr>
            </w:pPr>
            <w:r w:rsidRPr="00B7632E">
              <w:rPr>
                <w:rFonts w:ascii="Arial" w:hAnsi="Arial" w:cs="Arial"/>
                <w:b/>
                <w:sz w:val="20"/>
                <w:szCs w:val="20"/>
              </w:rPr>
              <w:t>14os</w:t>
            </w:r>
          </w:p>
        </w:tc>
        <w:tc>
          <w:tcPr>
            <w:tcW w:w="693" w:type="dxa"/>
          </w:tcPr>
          <w:p w14:paraId="455FD296" w14:textId="075B1AD6" w:rsidR="00B7632E" w:rsidRPr="00B7632E" w:rsidRDefault="00B7632E" w:rsidP="00B7632E">
            <w:pPr>
              <w:rPr>
                <w:rFonts w:ascii="Arial" w:hAnsi="Arial" w:cs="Arial"/>
                <w:b/>
                <w:sz w:val="20"/>
                <w:szCs w:val="20"/>
              </w:rPr>
            </w:pPr>
            <w:r w:rsidRPr="00B7632E">
              <w:rPr>
                <w:rFonts w:ascii="Arial" w:hAnsi="Arial" w:cs="Arial"/>
                <w:b/>
                <w:sz w:val="20"/>
                <w:szCs w:val="20"/>
              </w:rPr>
              <w:t>7os</w:t>
            </w:r>
          </w:p>
        </w:tc>
        <w:tc>
          <w:tcPr>
            <w:tcW w:w="693" w:type="dxa"/>
          </w:tcPr>
          <w:p w14:paraId="081EA980" w14:textId="0BFA4BEB" w:rsidR="00B7632E" w:rsidRPr="00B7632E" w:rsidRDefault="00B7632E" w:rsidP="00B7632E">
            <w:pPr>
              <w:rPr>
                <w:rFonts w:ascii="Arial" w:hAnsi="Arial" w:cs="Arial"/>
                <w:b/>
                <w:sz w:val="20"/>
                <w:szCs w:val="20"/>
              </w:rPr>
            </w:pPr>
            <w:r w:rsidRPr="00B7632E">
              <w:rPr>
                <w:rFonts w:ascii="Arial" w:hAnsi="Arial" w:cs="Arial"/>
                <w:b/>
                <w:sz w:val="20"/>
                <w:szCs w:val="20"/>
              </w:rPr>
              <w:t>4os</w:t>
            </w:r>
          </w:p>
        </w:tc>
        <w:tc>
          <w:tcPr>
            <w:tcW w:w="693" w:type="dxa"/>
          </w:tcPr>
          <w:p w14:paraId="1B594149" w14:textId="401DE585" w:rsidR="00B7632E" w:rsidRPr="00B7632E" w:rsidRDefault="00B7632E" w:rsidP="00B7632E">
            <w:pPr>
              <w:rPr>
                <w:rFonts w:ascii="Arial" w:hAnsi="Arial" w:cs="Arial"/>
                <w:b/>
                <w:sz w:val="20"/>
                <w:szCs w:val="20"/>
              </w:rPr>
            </w:pPr>
            <w:r w:rsidRPr="00B7632E">
              <w:rPr>
                <w:rFonts w:ascii="Arial" w:hAnsi="Arial" w:cs="Arial"/>
                <w:b/>
                <w:sz w:val="20"/>
                <w:szCs w:val="20"/>
              </w:rPr>
              <w:t>2os</w:t>
            </w:r>
          </w:p>
        </w:tc>
        <w:tc>
          <w:tcPr>
            <w:tcW w:w="694" w:type="dxa"/>
          </w:tcPr>
          <w:p w14:paraId="4A2A4052" w14:textId="43F2E139" w:rsidR="00B7632E" w:rsidRPr="00B7632E" w:rsidRDefault="00B7632E" w:rsidP="00B7632E">
            <w:pPr>
              <w:rPr>
                <w:rFonts w:ascii="Arial" w:hAnsi="Arial" w:cs="Arial"/>
                <w:b/>
                <w:sz w:val="20"/>
                <w:szCs w:val="20"/>
              </w:rPr>
            </w:pPr>
            <w:r w:rsidRPr="00B7632E">
              <w:rPr>
                <w:rFonts w:ascii="Arial" w:hAnsi="Arial" w:cs="Arial"/>
                <w:b/>
                <w:sz w:val="20"/>
                <w:szCs w:val="20"/>
              </w:rPr>
              <w:t>14os</w:t>
            </w:r>
          </w:p>
        </w:tc>
        <w:tc>
          <w:tcPr>
            <w:tcW w:w="693" w:type="dxa"/>
          </w:tcPr>
          <w:p w14:paraId="51F26979" w14:textId="25D9DD31" w:rsidR="00B7632E" w:rsidRPr="00B7632E" w:rsidRDefault="00B7632E" w:rsidP="00B7632E">
            <w:pPr>
              <w:rPr>
                <w:rFonts w:ascii="Arial" w:hAnsi="Arial" w:cs="Arial"/>
                <w:b/>
                <w:sz w:val="20"/>
                <w:szCs w:val="20"/>
              </w:rPr>
            </w:pPr>
            <w:r w:rsidRPr="00B7632E">
              <w:rPr>
                <w:rFonts w:ascii="Arial" w:hAnsi="Arial" w:cs="Arial"/>
                <w:b/>
                <w:sz w:val="20"/>
                <w:szCs w:val="20"/>
              </w:rPr>
              <w:t>7os</w:t>
            </w:r>
          </w:p>
        </w:tc>
        <w:tc>
          <w:tcPr>
            <w:tcW w:w="693" w:type="dxa"/>
          </w:tcPr>
          <w:p w14:paraId="5BC51F12" w14:textId="600AA483" w:rsidR="00B7632E" w:rsidRPr="00B7632E" w:rsidRDefault="00B7632E" w:rsidP="00B7632E">
            <w:pPr>
              <w:rPr>
                <w:rFonts w:ascii="Arial" w:hAnsi="Arial" w:cs="Arial"/>
                <w:b/>
                <w:sz w:val="20"/>
                <w:szCs w:val="20"/>
              </w:rPr>
            </w:pPr>
            <w:r w:rsidRPr="00B7632E">
              <w:rPr>
                <w:rFonts w:ascii="Arial" w:hAnsi="Arial" w:cs="Arial"/>
                <w:b/>
                <w:sz w:val="20"/>
                <w:szCs w:val="20"/>
              </w:rPr>
              <w:t>4os</w:t>
            </w:r>
          </w:p>
        </w:tc>
        <w:tc>
          <w:tcPr>
            <w:tcW w:w="693" w:type="dxa"/>
          </w:tcPr>
          <w:p w14:paraId="3445E6C2" w14:textId="6AF919D5" w:rsidR="00B7632E" w:rsidRPr="00B7632E" w:rsidRDefault="00B7632E" w:rsidP="00B7632E">
            <w:pPr>
              <w:rPr>
                <w:rFonts w:ascii="Arial" w:hAnsi="Arial" w:cs="Arial"/>
                <w:b/>
                <w:sz w:val="20"/>
                <w:szCs w:val="20"/>
              </w:rPr>
            </w:pPr>
            <w:r w:rsidRPr="00B7632E">
              <w:rPr>
                <w:rFonts w:ascii="Arial" w:hAnsi="Arial" w:cs="Arial"/>
                <w:b/>
                <w:sz w:val="20"/>
                <w:szCs w:val="20"/>
              </w:rPr>
              <w:t>2os</w:t>
            </w:r>
          </w:p>
        </w:tc>
        <w:tc>
          <w:tcPr>
            <w:tcW w:w="693" w:type="dxa"/>
          </w:tcPr>
          <w:p w14:paraId="78B2658F" w14:textId="540E2FEE" w:rsidR="00B7632E" w:rsidRPr="00B7632E" w:rsidRDefault="00B7632E" w:rsidP="00B7632E">
            <w:pPr>
              <w:rPr>
                <w:rFonts w:ascii="Arial" w:hAnsi="Arial" w:cs="Arial"/>
                <w:b/>
                <w:sz w:val="20"/>
                <w:szCs w:val="20"/>
              </w:rPr>
            </w:pPr>
            <w:r w:rsidRPr="00B7632E">
              <w:rPr>
                <w:rFonts w:ascii="Arial" w:hAnsi="Arial" w:cs="Arial"/>
                <w:b/>
                <w:sz w:val="20"/>
                <w:szCs w:val="20"/>
              </w:rPr>
              <w:t>14os</w:t>
            </w:r>
          </w:p>
        </w:tc>
        <w:tc>
          <w:tcPr>
            <w:tcW w:w="693" w:type="dxa"/>
          </w:tcPr>
          <w:p w14:paraId="6EEF0AEB" w14:textId="3B95CF12" w:rsidR="00B7632E" w:rsidRPr="00B7632E" w:rsidRDefault="00B7632E" w:rsidP="00B7632E">
            <w:pPr>
              <w:rPr>
                <w:rFonts w:ascii="Arial" w:hAnsi="Arial" w:cs="Arial"/>
                <w:b/>
                <w:sz w:val="20"/>
                <w:szCs w:val="20"/>
              </w:rPr>
            </w:pPr>
            <w:r w:rsidRPr="00B7632E">
              <w:rPr>
                <w:rFonts w:ascii="Arial" w:hAnsi="Arial" w:cs="Arial"/>
                <w:b/>
                <w:sz w:val="20"/>
                <w:szCs w:val="20"/>
              </w:rPr>
              <w:t>7os</w:t>
            </w:r>
          </w:p>
        </w:tc>
        <w:tc>
          <w:tcPr>
            <w:tcW w:w="693" w:type="dxa"/>
          </w:tcPr>
          <w:p w14:paraId="6382CFD5" w14:textId="12A83627" w:rsidR="00B7632E" w:rsidRPr="00B7632E" w:rsidRDefault="00B7632E" w:rsidP="00B7632E">
            <w:pPr>
              <w:rPr>
                <w:rFonts w:ascii="Arial" w:hAnsi="Arial" w:cs="Arial"/>
                <w:b/>
                <w:sz w:val="20"/>
                <w:szCs w:val="20"/>
              </w:rPr>
            </w:pPr>
            <w:r w:rsidRPr="00B7632E">
              <w:rPr>
                <w:rFonts w:ascii="Arial" w:hAnsi="Arial" w:cs="Arial"/>
                <w:b/>
                <w:sz w:val="20"/>
                <w:szCs w:val="20"/>
              </w:rPr>
              <w:t>4os</w:t>
            </w:r>
          </w:p>
        </w:tc>
        <w:tc>
          <w:tcPr>
            <w:tcW w:w="693" w:type="dxa"/>
          </w:tcPr>
          <w:p w14:paraId="2C6BFEF7" w14:textId="54994C67" w:rsidR="00B7632E" w:rsidRPr="00B7632E" w:rsidRDefault="00B7632E" w:rsidP="00B7632E">
            <w:pPr>
              <w:rPr>
                <w:rFonts w:ascii="Arial" w:hAnsi="Arial" w:cs="Arial"/>
                <w:b/>
                <w:sz w:val="20"/>
                <w:szCs w:val="20"/>
              </w:rPr>
            </w:pPr>
            <w:r w:rsidRPr="00B7632E">
              <w:rPr>
                <w:rFonts w:ascii="Arial" w:hAnsi="Arial" w:cs="Arial"/>
                <w:b/>
                <w:sz w:val="20"/>
                <w:szCs w:val="20"/>
              </w:rPr>
              <w:t>2os</w:t>
            </w:r>
          </w:p>
        </w:tc>
      </w:tr>
      <w:tr w:rsidR="00B7632E" w:rsidRPr="00B7632E" w14:paraId="02C99139" w14:textId="77777777" w:rsidTr="00B7632E">
        <w:tc>
          <w:tcPr>
            <w:tcW w:w="1048" w:type="dxa"/>
          </w:tcPr>
          <w:p w14:paraId="7B650300" w14:textId="77777777" w:rsidR="00B7632E" w:rsidRPr="00B7632E" w:rsidRDefault="00B7632E" w:rsidP="00B7632E">
            <w:pPr>
              <w:rPr>
                <w:rFonts w:ascii="Arial" w:hAnsi="Arial" w:cs="Arial"/>
                <w:b/>
                <w:sz w:val="20"/>
                <w:szCs w:val="20"/>
              </w:rPr>
            </w:pPr>
            <w:r w:rsidRPr="00B7632E">
              <w:rPr>
                <w:rFonts w:ascii="Arial" w:hAnsi="Arial" w:cs="Arial"/>
                <w:b/>
                <w:sz w:val="20"/>
                <w:szCs w:val="20"/>
              </w:rPr>
              <w:t>1 tx</w:t>
            </w:r>
          </w:p>
        </w:tc>
        <w:tc>
          <w:tcPr>
            <w:tcW w:w="694" w:type="dxa"/>
          </w:tcPr>
          <w:p w14:paraId="6D3106F1" w14:textId="77777777" w:rsidR="00B7632E" w:rsidRPr="00B7632E" w:rsidRDefault="00B7632E" w:rsidP="00B7632E">
            <w:pPr>
              <w:rPr>
                <w:rFonts w:ascii="Arial" w:hAnsi="Arial" w:cs="Arial"/>
                <w:sz w:val="20"/>
                <w:szCs w:val="20"/>
              </w:rPr>
            </w:pPr>
            <w:r w:rsidRPr="00B7632E">
              <w:rPr>
                <w:rFonts w:ascii="Arial" w:hAnsi="Arial" w:cs="Arial"/>
                <w:sz w:val="20"/>
                <w:szCs w:val="20"/>
              </w:rPr>
              <w:t>2.39</w:t>
            </w:r>
          </w:p>
        </w:tc>
        <w:tc>
          <w:tcPr>
            <w:tcW w:w="693" w:type="dxa"/>
          </w:tcPr>
          <w:p w14:paraId="0CE433C8" w14:textId="77777777" w:rsidR="00B7632E" w:rsidRPr="00B7632E" w:rsidRDefault="00B7632E" w:rsidP="00B7632E">
            <w:pPr>
              <w:rPr>
                <w:rFonts w:ascii="Arial" w:hAnsi="Arial" w:cs="Arial"/>
                <w:sz w:val="20"/>
                <w:szCs w:val="20"/>
              </w:rPr>
            </w:pPr>
            <w:r w:rsidRPr="00B7632E">
              <w:rPr>
                <w:rFonts w:ascii="Arial" w:hAnsi="Arial" w:cs="Arial"/>
                <w:sz w:val="20"/>
                <w:szCs w:val="20"/>
              </w:rPr>
              <w:t>1.46</w:t>
            </w:r>
          </w:p>
        </w:tc>
        <w:tc>
          <w:tcPr>
            <w:tcW w:w="693" w:type="dxa"/>
          </w:tcPr>
          <w:p w14:paraId="29A3263F" w14:textId="77777777" w:rsidR="00B7632E" w:rsidRPr="00B7632E" w:rsidRDefault="00B7632E" w:rsidP="00B7632E">
            <w:pPr>
              <w:rPr>
                <w:rFonts w:ascii="Arial" w:hAnsi="Arial" w:cs="Arial"/>
                <w:sz w:val="20"/>
                <w:szCs w:val="20"/>
              </w:rPr>
            </w:pPr>
            <w:r w:rsidRPr="00B7632E">
              <w:rPr>
                <w:rFonts w:ascii="Arial" w:hAnsi="Arial" w:cs="Arial"/>
                <w:sz w:val="20"/>
                <w:szCs w:val="20"/>
              </w:rPr>
              <w:t>0.96</w:t>
            </w:r>
          </w:p>
        </w:tc>
        <w:tc>
          <w:tcPr>
            <w:tcW w:w="693" w:type="dxa"/>
          </w:tcPr>
          <w:p w14:paraId="72FF0744" w14:textId="77777777" w:rsidR="00B7632E" w:rsidRPr="00B7632E" w:rsidRDefault="00B7632E" w:rsidP="00B7632E">
            <w:pPr>
              <w:rPr>
                <w:rFonts w:ascii="Arial" w:hAnsi="Arial" w:cs="Arial"/>
                <w:sz w:val="20"/>
                <w:szCs w:val="20"/>
              </w:rPr>
            </w:pPr>
            <w:r w:rsidRPr="00B7632E">
              <w:rPr>
                <w:rFonts w:ascii="Arial" w:hAnsi="Arial" w:cs="Arial"/>
                <w:sz w:val="20"/>
                <w:szCs w:val="20"/>
              </w:rPr>
              <w:t>0.68</w:t>
            </w:r>
          </w:p>
        </w:tc>
        <w:tc>
          <w:tcPr>
            <w:tcW w:w="694" w:type="dxa"/>
          </w:tcPr>
          <w:p w14:paraId="3CC6A760" w14:textId="77777777" w:rsidR="00B7632E" w:rsidRPr="00B7632E" w:rsidRDefault="00B7632E" w:rsidP="00B7632E">
            <w:pPr>
              <w:rPr>
                <w:rFonts w:ascii="Arial" w:hAnsi="Arial" w:cs="Arial"/>
                <w:sz w:val="20"/>
                <w:szCs w:val="20"/>
              </w:rPr>
            </w:pPr>
            <w:r w:rsidRPr="00B7632E">
              <w:rPr>
                <w:rFonts w:ascii="Arial" w:hAnsi="Arial" w:cs="Arial"/>
                <w:sz w:val="20"/>
                <w:szCs w:val="20"/>
              </w:rPr>
              <w:t>1.26</w:t>
            </w:r>
          </w:p>
        </w:tc>
        <w:tc>
          <w:tcPr>
            <w:tcW w:w="693" w:type="dxa"/>
          </w:tcPr>
          <w:p w14:paraId="2C0FE877" w14:textId="77777777" w:rsidR="00B7632E" w:rsidRPr="00B7632E" w:rsidRDefault="00B7632E" w:rsidP="00B7632E">
            <w:pPr>
              <w:rPr>
                <w:rFonts w:ascii="Arial" w:hAnsi="Arial" w:cs="Arial"/>
                <w:sz w:val="20"/>
                <w:szCs w:val="20"/>
              </w:rPr>
            </w:pPr>
            <w:r w:rsidRPr="00B7632E">
              <w:rPr>
                <w:rFonts w:ascii="Arial" w:hAnsi="Arial" w:cs="Arial"/>
                <w:sz w:val="20"/>
                <w:szCs w:val="20"/>
              </w:rPr>
              <w:t>0.79</w:t>
            </w:r>
          </w:p>
        </w:tc>
        <w:tc>
          <w:tcPr>
            <w:tcW w:w="693" w:type="dxa"/>
          </w:tcPr>
          <w:p w14:paraId="7955E7DB" w14:textId="77777777" w:rsidR="00B7632E" w:rsidRPr="00B7632E" w:rsidRDefault="00B7632E" w:rsidP="00B7632E">
            <w:pPr>
              <w:rPr>
                <w:rFonts w:ascii="Arial" w:hAnsi="Arial" w:cs="Arial"/>
                <w:sz w:val="20"/>
                <w:szCs w:val="20"/>
              </w:rPr>
            </w:pPr>
            <w:r w:rsidRPr="00B7632E">
              <w:rPr>
                <w:rFonts w:ascii="Arial" w:hAnsi="Arial" w:cs="Arial"/>
                <w:sz w:val="20"/>
                <w:szCs w:val="20"/>
              </w:rPr>
              <w:t>0.54</w:t>
            </w:r>
          </w:p>
        </w:tc>
        <w:tc>
          <w:tcPr>
            <w:tcW w:w="693" w:type="dxa"/>
          </w:tcPr>
          <w:p w14:paraId="6FACB976" w14:textId="77777777" w:rsidR="00B7632E" w:rsidRPr="00B7632E" w:rsidRDefault="00B7632E" w:rsidP="00B7632E">
            <w:pPr>
              <w:rPr>
                <w:rFonts w:ascii="Arial" w:hAnsi="Arial" w:cs="Arial"/>
                <w:sz w:val="20"/>
                <w:szCs w:val="20"/>
              </w:rPr>
            </w:pPr>
            <w:r w:rsidRPr="00B7632E">
              <w:rPr>
                <w:rFonts w:ascii="Arial" w:hAnsi="Arial" w:cs="Arial"/>
                <w:sz w:val="20"/>
                <w:szCs w:val="20"/>
              </w:rPr>
              <w:t>0.40</w:t>
            </w:r>
          </w:p>
        </w:tc>
        <w:tc>
          <w:tcPr>
            <w:tcW w:w="693" w:type="dxa"/>
          </w:tcPr>
          <w:p w14:paraId="5053DC47" w14:textId="77777777" w:rsidR="00B7632E" w:rsidRPr="00B7632E" w:rsidRDefault="00B7632E" w:rsidP="00B7632E">
            <w:pPr>
              <w:rPr>
                <w:rFonts w:ascii="Arial" w:hAnsi="Arial" w:cs="Arial"/>
                <w:sz w:val="20"/>
                <w:szCs w:val="20"/>
              </w:rPr>
            </w:pPr>
            <w:r w:rsidRPr="00B7632E">
              <w:rPr>
                <w:rFonts w:ascii="Arial" w:hAnsi="Arial" w:cs="Arial"/>
                <w:sz w:val="20"/>
                <w:szCs w:val="20"/>
              </w:rPr>
              <w:t>0.76</w:t>
            </w:r>
          </w:p>
        </w:tc>
        <w:tc>
          <w:tcPr>
            <w:tcW w:w="693" w:type="dxa"/>
          </w:tcPr>
          <w:p w14:paraId="3C3665BC" w14:textId="77777777" w:rsidR="00B7632E" w:rsidRPr="00B7632E" w:rsidRDefault="00B7632E" w:rsidP="00B7632E">
            <w:pPr>
              <w:rPr>
                <w:rFonts w:ascii="Arial" w:hAnsi="Arial" w:cs="Arial"/>
                <w:sz w:val="20"/>
                <w:szCs w:val="20"/>
              </w:rPr>
            </w:pPr>
            <w:r w:rsidRPr="00B7632E">
              <w:rPr>
                <w:rFonts w:ascii="Arial" w:hAnsi="Arial" w:cs="Arial"/>
                <w:sz w:val="20"/>
                <w:szCs w:val="20"/>
              </w:rPr>
              <w:t>0.53</w:t>
            </w:r>
          </w:p>
        </w:tc>
        <w:tc>
          <w:tcPr>
            <w:tcW w:w="693" w:type="dxa"/>
          </w:tcPr>
          <w:p w14:paraId="0DE9C440" w14:textId="77777777" w:rsidR="00B7632E" w:rsidRPr="00B7632E" w:rsidRDefault="00B7632E" w:rsidP="00B7632E">
            <w:pPr>
              <w:rPr>
                <w:rFonts w:ascii="Arial" w:hAnsi="Arial" w:cs="Arial"/>
                <w:sz w:val="20"/>
                <w:szCs w:val="20"/>
              </w:rPr>
            </w:pPr>
            <w:r w:rsidRPr="00B7632E">
              <w:rPr>
                <w:rFonts w:ascii="Arial" w:hAnsi="Arial" w:cs="Arial"/>
                <w:sz w:val="20"/>
                <w:szCs w:val="20"/>
              </w:rPr>
              <w:t>0.40</w:t>
            </w:r>
          </w:p>
        </w:tc>
        <w:tc>
          <w:tcPr>
            <w:tcW w:w="693" w:type="dxa"/>
          </w:tcPr>
          <w:p w14:paraId="5C1A94C1" w14:textId="77777777" w:rsidR="00B7632E" w:rsidRPr="00B7632E" w:rsidRDefault="00B7632E" w:rsidP="00B7632E">
            <w:pPr>
              <w:rPr>
                <w:rFonts w:ascii="Arial" w:hAnsi="Arial" w:cs="Arial"/>
                <w:sz w:val="20"/>
                <w:szCs w:val="20"/>
              </w:rPr>
            </w:pPr>
            <w:r w:rsidRPr="00B7632E">
              <w:rPr>
                <w:rFonts w:ascii="Arial" w:hAnsi="Arial" w:cs="Arial"/>
                <w:sz w:val="20"/>
                <w:szCs w:val="20"/>
              </w:rPr>
              <w:t>0.33</w:t>
            </w:r>
          </w:p>
        </w:tc>
      </w:tr>
      <w:tr w:rsidR="00B7632E" w:rsidRPr="00B7632E" w14:paraId="5D035610" w14:textId="77777777" w:rsidTr="00B7632E">
        <w:tc>
          <w:tcPr>
            <w:tcW w:w="1048" w:type="dxa"/>
          </w:tcPr>
          <w:p w14:paraId="09D4FAC6" w14:textId="77777777" w:rsidR="00B7632E" w:rsidRPr="00B7632E" w:rsidRDefault="00B7632E" w:rsidP="00B7632E">
            <w:pPr>
              <w:rPr>
                <w:rFonts w:ascii="Arial" w:hAnsi="Arial" w:cs="Arial"/>
                <w:b/>
                <w:sz w:val="20"/>
                <w:szCs w:val="20"/>
              </w:rPr>
            </w:pPr>
            <w:r w:rsidRPr="00B7632E">
              <w:rPr>
                <w:rFonts w:ascii="Arial" w:hAnsi="Arial" w:cs="Arial"/>
                <w:b/>
                <w:sz w:val="20"/>
                <w:szCs w:val="20"/>
              </w:rPr>
              <w:t>2 tx</w:t>
            </w:r>
          </w:p>
        </w:tc>
        <w:tc>
          <w:tcPr>
            <w:tcW w:w="694" w:type="dxa"/>
          </w:tcPr>
          <w:p w14:paraId="4AA520D9" w14:textId="77777777" w:rsidR="00B7632E" w:rsidRPr="00B7632E" w:rsidRDefault="00B7632E" w:rsidP="00B7632E">
            <w:pPr>
              <w:rPr>
                <w:rFonts w:ascii="Arial" w:hAnsi="Arial" w:cs="Arial"/>
                <w:sz w:val="20"/>
                <w:szCs w:val="20"/>
              </w:rPr>
            </w:pPr>
            <w:r w:rsidRPr="00B7632E">
              <w:rPr>
                <w:rFonts w:ascii="Arial" w:hAnsi="Arial" w:cs="Arial"/>
                <w:sz w:val="20"/>
                <w:szCs w:val="20"/>
              </w:rPr>
              <w:t>4.39</w:t>
            </w:r>
          </w:p>
        </w:tc>
        <w:tc>
          <w:tcPr>
            <w:tcW w:w="693" w:type="dxa"/>
          </w:tcPr>
          <w:p w14:paraId="3BEA0807" w14:textId="77777777" w:rsidR="00B7632E" w:rsidRPr="00B7632E" w:rsidRDefault="00B7632E" w:rsidP="00B7632E">
            <w:pPr>
              <w:rPr>
                <w:rFonts w:ascii="Arial" w:hAnsi="Arial" w:cs="Arial"/>
                <w:sz w:val="20"/>
                <w:szCs w:val="20"/>
              </w:rPr>
            </w:pPr>
            <w:r w:rsidRPr="00B7632E">
              <w:rPr>
                <w:rFonts w:ascii="Arial" w:hAnsi="Arial" w:cs="Arial"/>
                <w:sz w:val="20"/>
                <w:szCs w:val="20"/>
              </w:rPr>
              <w:t>2.68</w:t>
            </w:r>
          </w:p>
        </w:tc>
        <w:tc>
          <w:tcPr>
            <w:tcW w:w="693" w:type="dxa"/>
          </w:tcPr>
          <w:p w14:paraId="1C42D1FB" w14:textId="77777777" w:rsidR="00B7632E" w:rsidRPr="00B7632E" w:rsidRDefault="00B7632E" w:rsidP="00B7632E">
            <w:pPr>
              <w:rPr>
                <w:rFonts w:ascii="Arial" w:hAnsi="Arial" w:cs="Arial"/>
                <w:sz w:val="20"/>
                <w:szCs w:val="20"/>
              </w:rPr>
            </w:pPr>
            <w:r w:rsidRPr="00B7632E">
              <w:rPr>
                <w:rFonts w:ascii="Arial" w:hAnsi="Arial" w:cs="Arial"/>
                <w:sz w:val="20"/>
                <w:szCs w:val="20"/>
              </w:rPr>
              <w:t>1.96</w:t>
            </w:r>
          </w:p>
        </w:tc>
        <w:tc>
          <w:tcPr>
            <w:tcW w:w="693" w:type="dxa"/>
          </w:tcPr>
          <w:p w14:paraId="4A7E5111" w14:textId="77777777" w:rsidR="00B7632E" w:rsidRPr="00B7632E" w:rsidRDefault="00B7632E" w:rsidP="00B7632E">
            <w:pPr>
              <w:rPr>
                <w:rFonts w:ascii="Arial" w:hAnsi="Arial" w:cs="Arial"/>
                <w:sz w:val="20"/>
                <w:szCs w:val="20"/>
              </w:rPr>
            </w:pPr>
            <w:r w:rsidRPr="00B7632E">
              <w:rPr>
                <w:rFonts w:ascii="Arial" w:hAnsi="Arial" w:cs="Arial"/>
                <w:sz w:val="20"/>
                <w:szCs w:val="20"/>
              </w:rPr>
              <w:t>1.68</w:t>
            </w:r>
          </w:p>
        </w:tc>
        <w:tc>
          <w:tcPr>
            <w:tcW w:w="694" w:type="dxa"/>
          </w:tcPr>
          <w:p w14:paraId="6AF8CC92" w14:textId="77777777" w:rsidR="00B7632E" w:rsidRPr="00B7632E" w:rsidRDefault="00B7632E" w:rsidP="00B7632E">
            <w:pPr>
              <w:rPr>
                <w:rFonts w:ascii="Arial" w:hAnsi="Arial" w:cs="Arial"/>
                <w:sz w:val="20"/>
                <w:szCs w:val="20"/>
              </w:rPr>
            </w:pPr>
            <w:r w:rsidRPr="00B7632E">
              <w:rPr>
                <w:rFonts w:ascii="Arial" w:hAnsi="Arial" w:cs="Arial"/>
                <w:sz w:val="20"/>
                <w:szCs w:val="20"/>
              </w:rPr>
              <w:t>2.26</w:t>
            </w:r>
          </w:p>
        </w:tc>
        <w:tc>
          <w:tcPr>
            <w:tcW w:w="693" w:type="dxa"/>
          </w:tcPr>
          <w:p w14:paraId="65CCDD3F" w14:textId="77777777" w:rsidR="00B7632E" w:rsidRPr="00B7632E" w:rsidRDefault="00B7632E" w:rsidP="00B7632E">
            <w:pPr>
              <w:rPr>
                <w:rFonts w:ascii="Arial" w:hAnsi="Arial" w:cs="Arial"/>
                <w:sz w:val="20"/>
                <w:szCs w:val="20"/>
              </w:rPr>
            </w:pPr>
            <w:r w:rsidRPr="00B7632E">
              <w:rPr>
                <w:rFonts w:ascii="Arial" w:hAnsi="Arial" w:cs="Arial"/>
                <w:sz w:val="20"/>
                <w:szCs w:val="20"/>
              </w:rPr>
              <w:t>1.44</w:t>
            </w:r>
          </w:p>
        </w:tc>
        <w:tc>
          <w:tcPr>
            <w:tcW w:w="693" w:type="dxa"/>
          </w:tcPr>
          <w:p w14:paraId="7F509C6A" w14:textId="77777777" w:rsidR="00B7632E" w:rsidRPr="00B7632E" w:rsidRDefault="00B7632E" w:rsidP="00B7632E">
            <w:pPr>
              <w:rPr>
                <w:rFonts w:ascii="Arial" w:hAnsi="Arial" w:cs="Arial"/>
                <w:sz w:val="20"/>
                <w:szCs w:val="20"/>
              </w:rPr>
            </w:pPr>
            <w:r w:rsidRPr="00B7632E">
              <w:rPr>
                <w:rFonts w:ascii="Arial" w:hAnsi="Arial" w:cs="Arial"/>
                <w:sz w:val="20"/>
                <w:szCs w:val="20"/>
              </w:rPr>
              <w:t>1.04</w:t>
            </w:r>
          </w:p>
        </w:tc>
        <w:tc>
          <w:tcPr>
            <w:tcW w:w="693" w:type="dxa"/>
          </w:tcPr>
          <w:p w14:paraId="528D893D" w14:textId="77777777" w:rsidR="00B7632E" w:rsidRPr="00B7632E" w:rsidRDefault="00B7632E" w:rsidP="00B7632E">
            <w:pPr>
              <w:rPr>
                <w:rFonts w:ascii="Arial" w:hAnsi="Arial" w:cs="Arial"/>
                <w:sz w:val="20"/>
                <w:szCs w:val="20"/>
              </w:rPr>
            </w:pPr>
            <w:r w:rsidRPr="00B7632E">
              <w:rPr>
                <w:rFonts w:ascii="Arial" w:hAnsi="Arial" w:cs="Arial"/>
                <w:sz w:val="20"/>
                <w:szCs w:val="20"/>
              </w:rPr>
              <w:t>0.90</w:t>
            </w:r>
          </w:p>
        </w:tc>
        <w:tc>
          <w:tcPr>
            <w:tcW w:w="693" w:type="dxa"/>
          </w:tcPr>
          <w:p w14:paraId="1AD6D762" w14:textId="77777777" w:rsidR="00B7632E" w:rsidRPr="00B7632E" w:rsidRDefault="00B7632E" w:rsidP="00B7632E">
            <w:pPr>
              <w:rPr>
                <w:rFonts w:ascii="Arial" w:hAnsi="Arial" w:cs="Arial"/>
                <w:sz w:val="20"/>
                <w:szCs w:val="20"/>
              </w:rPr>
            </w:pPr>
            <w:r w:rsidRPr="00B7632E">
              <w:rPr>
                <w:rFonts w:ascii="Arial" w:hAnsi="Arial" w:cs="Arial"/>
                <w:sz w:val="20"/>
                <w:szCs w:val="20"/>
              </w:rPr>
              <w:t>1.51</w:t>
            </w:r>
          </w:p>
        </w:tc>
        <w:tc>
          <w:tcPr>
            <w:tcW w:w="693" w:type="dxa"/>
          </w:tcPr>
          <w:p w14:paraId="3F11857F" w14:textId="77777777" w:rsidR="00B7632E" w:rsidRPr="00B7632E" w:rsidRDefault="00B7632E" w:rsidP="00B7632E">
            <w:pPr>
              <w:rPr>
                <w:rFonts w:ascii="Arial" w:hAnsi="Arial" w:cs="Arial"/>
                <w:sz w:val="20"/>
                <w:szCs w:val="20"/>
              </w:rPr>
            </w:pPr>
            <w:r w:rsidRPr="00B7632E">
              <w:rPr>
                <w:rFonts w:ascii="Arial" w:hAnsi="Arial" w:cs="Arial"/>
                <w:sz w:val="20"/>
                <w:szCs w:val="20"/>
              </w:rPr>
              <w:t>1.04</w:t>
            </w:r>
          </w:p>
        </w:tc>
        <w:tc>
          <w:tcPr>
            <w:tcW w:w="693" w:type="dxa"/>
          </w:tcPr>
          <w:p w14:paraId="1E3B2A23" w14:textId="77777777" w:rsidR="00B7632E" w:rsidRPr="00B7632E" w:rsidRDefault="00B7632E" w:rsidP="00B7632E">
            <w:pPr>
              <w:rPr>
                <w:rFonts w:ascii="Arial" w:hAnsi="Arial" w:cs="Arial"/>
                <w:sz w:val="20"/>
                <w:szCs w:val="20"/>
              </w:rPr>
            </w:pPr>
            <w:r w:rsidRPr="00B7632E">
              <w:rPr>
                <w:rFonts w:ascii="Arial" w:hAnsi="Arial" w:cs="Arial"/>
                <w:sz w:val="20"/>
                <w:szCs w:val="20"/>
              </w:rPr>
              <w:t>0.90</w:t>
            </w:r>
          </w:p>
        </w:tc>
        <w:tc>
          <w:tcPr>
            <w:tcW w:w="693" w:type="dxa"/>
          </w:tcPr>
          <w:p w14:paraId="5ECC41C0" w14:textId="77777777" w:rsidR="00B7632E" w:rsidRPr="00B7632E" w:rsidRDefault="00B7632E" w:rsidP="00B7632E">
            <w:pPr>
              <w:rPr>
                <w:rFonts w:ascii="Arial" w:hAnsi="Arial" w:cs="Arial"/>
                <w:sz w:val="20"/>
                <w:szCs w:val="20"/>
              </w:rPr>
            </w:pPr>
            <w:r w:rsidRPr="00B7632E">
              <w:rPr>
                <w:rFonts w:ascii="Arial" w:hAnsi="Arial" w:cs="Arial"/>
                <w:sz w:val="20"/>
                <w:szCs w:val="20"/>
              </w:rPr>
              <w:t>0.78</w:t>
            </w:r>
          </w:p>
        </w:tc>
      </w:tr>
      <w:tr w:rsidR="00B7632E" w:rsidRPr="00B7632E" w14:paraId="2196BE6A" w14:textId="77777777" w:rsidTr="00B7632E">
        <w:tc>
          <w:tcPr>
            <w:tcW w:w="1048" w:type="dxa"/>
          </w:tcPr>
          <w:p w14:paraId="6409928E" w14:textId="77777777" w:rsidR="00B7632E" w:rsidRPr="00B7632E" w:rsidRDefault="00B7632E" w:rsidP="00B7632E">
            <w:pPr>
              <w:rPr>
                <w:rFonts w:ascii="Arial" w:hAnsi="Arial" w:cs="Arial"/>
                <w:b/>
                <w:sz w:val="20"/>
                <w:szCs w:val="20"/>
              </w:rPr>
            </w:pPr>
            <w:r w:rsidRPr="00B7632E">
              <w:rPr>
                <w:rFonts w:ascii="Arial" w:hAnsi="Arial" w:cs="Arial"/>
                <w:b/>
                <w:sz w:val="20"/>
                <w:szCs w:val="20"/>
              </w:rPr>
              <w:t>3 tx</w:t>
            </w:r>
          </w:p>
        </w:tc>
        <w:tc>
          <w:tcPr>
            <w:tcW w:w="694" w:type="dxa"/>
          </w:tcPr>
          <w:p w14:paraId="5E483D42" w14:textId="77777777" w:rsidR="00B7632E" w:rsidRPr="00B7632E" w:rsidRDefault="00B7632E" w:rsidP="00B7632E">
            <w:pPr>
              <w:rPr>
                <w:rFonts w:ascii="Arial" w:hAnsi="Arial" w:cs="Arial"/>
                <w:sz w:val="20"/>
                <w:szCs w:val="20"/>
              </w:rPr>
            </w:pPr>
            <w:r w:rsidRPr="00B7632E">
              <w:rPr>
                <w:rFonts w:ascii="Arial" w:hAnsi="Arial" w:cs="Arial"/>
                <w:sz w:val="20"/>
                <w:szCs w:val="20"/>
              </w:rPr>
              <w:t>6.39</w:t>
            </w:r>
          </w:p>
        </w:tc>
        <w:tc>
          <w:tcPr>
            <w:tcW w:w="693" w:type="dxa"/>
          </w:tcPr>
          <w:p w14:paraId="1462E77E" w14:textId="77777777" w:rsidR="00B7632E" w:rsidRPr="00B7632E" w:rsidRDefault="00B7632E" w:rsidP="00B7632E">
            <w:pPr>
              <w:rPr>
                <w:rFonts w:ascii="Arial" w:hAnsi="Arial" w:cs="Arial"/>
                <w:sz w:val="20"/>
                <w:szCs w:val="20"/>
              </w:rPr>
            </w:pPr>
            <w:r w:rsidRPr="00B7632E">
              <w:rPr>
                <w:rFonts w:ascii="Arial" w:hAnsi="Arial" w:cs="Arial"/>
                <w:sz w:val="20"/>
                <w:szCs w:val="20"/>
              </w:rPr>
              <w:t>3.82</w:t>
            </w:r>
          </w:p>
        </w:tc>
        <w:tc>
          <w:tcPr>
            <w:tcW w:w="693" w:type="dxa"/>
          </w:tcPr>
          <w:p w14:paraId="3157906F" w14:textId="77777777" w:rsidR="00B7632E" w:rsidRPr="00B7632E" w:rsidRDefault="00B7632E" w:rsidP="00B7632E">
            <w:pPr>
              <w:rPr>
                <w:rFonts w:ascii="Arial" w:hAnsi="Arial" w:cs="Arial"/>
                <w:sz w:val="20"/>
                <w:szCs w:val="20"/>
              </w:rPr>
            </w:pPr>
            <w:r w:rsidRPr="00B7632E">
              <w:rPr>
                <w:rFonts w:ascii="Arial" w:hAnsi="Arial" w:cs="Arial"/>
                <w:sz w:val="20"/>
                <w:szCs w:val="20"/>
              </w:rPr>
              <w:t>2.96</w:t>
            </w:r>
          </w:p>
        </w:tc>
        <w:tc>
          <w:tcPr>
            <w:tcW w:w="693" w:type="dxa"/>
          </w:tcPr>
          <w:p w14:paraId="074CCCFE" w14:textId="77777777" w:rsidR="00B7632E" w:rsidRPr="00B7632E" w:rsidRDefault="00B7632E" w:rsidP="00B7632E">
            <w:pPr>
              <w:rPr>
                <w:rFonts w:ascii="Arial" w:hAnsi="Arial" w:cs="Arial"/>
                <w:sz w:val="20"/>
                <w:szCs w:val="20"/>
              </w:rPr>
            </w:pPr>
            <w:r w:rsidRPr="00B7632E">
              <w:rPr>
                <w:rFonts w:ascii="Arial" w:hAnsi="Arial" w:cs="Arial"/>
                <w:sz w:val="20"/>
                <w:szCs w:val="20"/>
              </w:rPr>
              <w:t>2.68</w:t>
            </w:r>
          </w:p>
        </w:tc>
        <w:tc>
          <w:tcPr>
            <w:tcW w:w="694" w:type="dxa"/>
          </w:tcPr>
          <w:p w14:paraId="2860D782" w14:textId="77777777" w:rsidR="00B7632E" w:rsidRPr="00B7632E" w:rsidRDefault="00B7632E" w:rsidP="00B7632E">
            <w:pPr>
              <w:rPr>
                <w:rFonts w:ascii="Arial" w:hAnsi="Arial" w:cs="Arial"/>
                <w:sz w:val="20"/>
                <w:szCs w:val="20"/>
              </w:rPr>
            </w:pPr>
            <w:r w:rsidRPr="00B7632E">
              <w:rPr>
                <w:rFonts w:ascii="Arial" w:hAnsi="Arial" w:cs="Arial"/>
                <w:sz w:val="20"/>
                <w:szCs w:val="20"/>
              </w:rPr>
              <w:t>3.26</w:t>
            </w:r>
          </w:p>
        </w:tc>
        <w:tc>
          <w:tcPr>
            <w:tcW w:w="693" w:type="dxa"/>
          </w:tcPr>
          <w:p w14:paraId="263868A6" w14:textId="77777777" w:rsidR="00B7632E" w:rsidRPr="00B7632E" w:rsidRDefault="00B7632E" w:rsidP="00B7632E">
            <w:pPr>
              <w:rPr>
                <w:rFonts w:ascii="Arial" w:hAnsi="Arial" w:cs="Arial"/>
                <w:sz w:val="20"/>
                <w:szCs w:val="20"/>
              </w:rPr>
            </w:pPr>
            <w:r w:rsidRPr="00B7632E">
              <w:rPr>
                <w:rFonts w:ascii="Arial" w:hAnsi="Arial" w:cs="Arial"/>
                <w:sz w:val="20"/>
                <w:szCs w:val="20"/>
              </w:rPr>
              <w:t>2.29</w:t>
            </w:r>
          </w:p>
        </w:tc>
        <w:tc>
          <w:tcPr>
            <w:tcW w:w="693" w:type="dxa"/>
          </w:tcPr>
          <w:p w14:paraId="5D137AA6" w14:textId="77777777" w:rsidR="00B7632E" w:rsidRPr="00B7632E" w:rsidRDefault="00B7632E" w:rsidP="00B7632E">
            <w:pPr>
              <w:rPr>
                <w:rFonts w:ascii="Arial" w:hAnsi="Arial" w:cs="Arial"/>
                <w:sz w:val="20"/>
                <w:szCs w:val="20"/>
              </w:rPr>
            </w:pPr>
            <w:r w:rsidRPr="00B7632E">
              <w:rPr>
                <w:rFonts w:ascii="Arial" w:hAnsi="Arial" w:cs="Arial"/>
                <w:sz w:val="20"/>
                <w:szCs w:val="20"/>
              </w:rPr>
              <w:t>1.54</w:t>
            </w:r>
          </w:p>
        </w:tc>
        <w:tc>
          <w:tcPr>
            <w:tcW w:w="693" w:type="dxa"/>
          </w:tcPr>
          <w:p w14:paraId="4F55240C" w14:textId="77777777" w:rsidR="00B7632E" w:rsidRPr="00B7632E" w:rsidRDefault="00B7632E" w:rsidP="00B7632E">
            <w:pPr>
              <w:rPr>
                <w:rFonts w:ascii="Arial" w:hAnsi="Arial" w:cs="Arial"/>
                <w:sz w:val="20"/>
                <w:szCs w:val="20"/>
              </w:rPr>
            </w:pPr>
            <w:r w:rsidRPr="00B7632E">
              <w:rPr>
                <w:rFonts w:ascii="Arial" w:hAnsi="Arial" w:cs="Arial"/>
                <w:sz w:val="20"/>
                <w:szCs w:val="20"/>
              </w:rPr>
              <w:t>1.40</w:t>
            </w:r>
          </w:p>
        </w:tc>
        <w:tc>
          <w:tcPr>
            <w:tcW w:w="693" w:type="dxa"/>
          </w:tcPr>
          <w:p w14:paraId="1054AFDD" w14:textId="77777777" w:rsidR="00B7632E" w:rsidRPr="00B7632E" w:rsidRDefault="00B7632E" w:rsidP="00B7632E">
            <w:pPr>
              <w:rPr>
                <w:rFonts w:ascii="Arial" w:hAnsi="Arial" w:cs="Arial"/>
                <w:sz w:val="20"/>
                <w:szCs w:val="20"/>
              </w:rPr>
            </w:pPr>
            <w:r w:rsidRPr="00B7632E">
              <w:rPr>
                <w:rFonts w:ascii="Arial" w:hAnsi="Arial" w:cs="Arial"/>
                <w:sz w:val="20"/>
                <w:szCs w:val="20"/>
              </w:rPr>
              <w:t>2.26</w:t>
            </w:r>
          </w:p>
        </w:tc>
        <w:tc>
          <w:tcPr>
            <w:tcW w:w="693" w:type="dxa"/>
          </w:tcPr>
          <w:p w14:paraId="1BEB5A0C" w14:textId="77777777" w:rsidR="00B7632E" w:rsidRPr="00B7632E" w:rsidRDefault="00B7632E" w:rsidP="00B7632E">
            <w:pPr>
              <w:rPr>
                <w:rFonts w:ascii="Arial" w:hAnsi="Arial" w:cs="Arial"/>
                <w:sz w:val="20"/>
                <w:szCs w:val="20"/>
              </w:rPr>
            </w:pPr>
            <w:r w:rsidRPr="00B7632E">
              <w:rPr>
                <w:rFonts w:ascii="Arial" w:hAnsi="Arial" w:cs="Arial"/>
                <w:sz w:val="20"/>
                <w:szCs w:val="20"/>
              </w:rPr>
              <w:t>1.54</w:t>
            </w:r>
          </w:p>
        </w:tc>
        <w:tc>
          <w:tcPr>
            <w:tcW w:w="693" w:type="dxa"/>
          </w:tcPr>
          <w:p w14:paraId="2EEA5102" w14:textId="77777777" w:rsidR="00B7632E" w:rsidRPr="00B7632E" w:rsidRDefault="00B7632E" w:rsidP="00B7632E">
            <w:pPr>
              <w:rPr>
                <w:rFonts w:ascii="Arial" w:hAnsi="Arial" w:cs="Arial"/>
                <w:sz w:val="20"/>
                <w:szCs w:val="20"/>
              </w:rPr>
            </w:pPr>
            <w:r w:rsidRPr="00B7632E">
              <w:rPr>
                <w:rFonts w:ascii="Arial" w:hAnsi="Arial" w:cs="Arial"/>
                <w:sz w:val="20"/>
                <w:szCs w:val="20"/>
              </w:rPr>
              <w:t>1.40</w:t>
            </w:r>
          </w:p>
        </w:tc>
        <w:tc>
          <w:tcPr>
            <w:tcW w:w="693" w:type="dxa"/>
          </w:tcPr>
          <w:p w14:paraId="6E327A9D" w14:textId="77777777" w:rsidR="00B7632E" w:rsidRPr="00B7632E" w:rsidRDefault="00B7632E" w:rsidP="00B7632E">
            <w:pPr>
              <w:rPr>
                <w:rFonts w:ascii="Arial" w:hAnsi="Arial" w:cs="Arial"/>
                <w:sz w:val="20"/>
                <w:szCs w:val="20"/>
              </w:rPr>
            </w:pPr>
            <w:r w:rsidRPr="00B7632E">
              <w:rPr>
                <w:rFonts w:ascii="Arial" w:hAnsi="Arial" w:cs="Arial"/>
                <w:sz w:val="20"/>
                <w:szCs w:val="20"/>
              </w:rPr>
              <w:t>1.21</w:t>
            </w:r>
          </w:p>
        </w:tc>
      </w:tr>
      <w:tr w:rsidR="00B7632E" w:rsidRPr="00B7632E" w14:paraId="3D0592F0" w14:textId="77777777" w:rsidTr="00B7632E">
        <w:tc>
          <w:tcPr>
            <w:tcW w:w="1048" w:type="dxa"/>
          </w:tcPr>
          <w:p w14:paraId="2F13B935" w14:textId="77777777" w:rsidR="00B7632E" w:rsidRPr="00B7632E" w:rsidRDefault="00B7632E" w:rsidP="00B7632E">
            <w:pPr>
              <w:rPr>
                <w:rFonts w:ascii="Arial" w:hAnsi="Arial" w:cs="Arial"/>
                <w:b/>
                <w:sz w:val="20"/>
                <w:szCs w:val="20"/>
              </w:rPr>
            </w:pPr>
            <w:r w:rsidRPr="00B7632E">
              <w:rPr>
                <w:rFonts w:ascii="Arial" w:hAnsi="Arial" w:cs="Arial"/>
                <w:b/>
                <w:sz w:val="20"/>
                <w:szCs w:val="20"/>
              </w:rPr>
              <w:t>4 tx</w:t>
            </w:r>
          </w:p>
        </w:tc>
        <w:tc>
          <w:tcPr>
            <w:tcW w:w="694" w:type="dxa"/>
          </w:tcPr>
          <w:p w14:paraId="22B4F1C9" w14:textId="77777777" w:rsidR="00B7632E" w:rsidRPr="00B7632E" w:rsidRDefault="00B7632E" w:rsidP="00B7632E">
            <w:pPr>
              <w:rPr>
                <w:rFonts w:ascii="Arial" w:hAnsi="Arial" w:cs="Arial"/>
                <w:sz w:val="20"/>
                <w:szCs w:val="20"/>
              </w:rPr>
            </w:pPr>
            <w:r w:rsidRPr="00B7632E">
              <w:rPr>
                <w:rFonts w:ascii="Arial" w:hAnsi="Arial" w:cs="Arial"/>
                <w:sz w:val="20"/>
                <w:szCs w:val="20"/>
              </w:rPr>
              <w:t>8.39</w:t>
            </w:r>
          </w:p>
        </w:tc>
        <w:tc>
          <w:tcPr>
            <w:tcW w:w="693" w:type="dxa"/>
          </w:tcPr>
          <w:p w14:paraId="12AC6318" w14:textId="77777777" w:rsidR="00B7632E" w:rsidRPr="00B7632E" w:rsidRDefault="00B7632E" w:rsidP="00B7632E">
            <w:pPr>
              <w:rPr>
                <w:rFonts w:ascii="Arial" w:hAnsi="Arial" w:cs="Arial"/>
                <w:sz w:val="20"/>
                <w:szCs w:val="20"/>
              </w:rPr>
            </w:pPr>
            <w:r w:rsidRPr="00B7632E">
              <w:rPr>
                <w:rFonts w:ascii="Arial" w:hAnsi="Arial" w:cs="Arial"/>
                <w:sz w:val="20"/>
                <w:szCs w:val="20"/>
              </w:rPr>
              <w:t>5.46</w:t>
            </w:r>
          </w:p>
        </w:tc>
        <w:tc>
          <w:tcPr>
            <w:tcW w:w="693" w:type="dxa"/>
          </w:tcPr>
          <w:p w14:paraId="7A625699" w14:textId="77777777" w:rsidR="00B7632E" w:rsidRPr="00B7632E" w:rsidRDefault="00B7632E" w:rsidP="00B7632E">
            <w:pPr>
              <w:rPr>
                <w:rFonts w:ascii="Arial" w:hAnsi="Arial" w:cs="Arial"/>
                <w:sz w:val="20"/>
                <w:szCs w:val="20"/>
              </w:rPr>
            </w:pPr>
            <w:r w:rsidRPr="00B7632E">
              <w:rPr>
                <w:rFonts w:ascii="Arial" w:hAnsi="Arial" w:cs="Arial"/>
                <w:sz w:val="20"/>
                <w:szCs w:val="20"/>
              </w:rPr>
              <w:t>3.96</w:t>
            </w:r>
          </w:p>
        </w:tc>
        <w:tc>
          <w:tcPr>
            <w:tcW w:w="693" w:type="dxa"/>
          </w:tcPr>
          <w:p w14:paraId="29A12558" w14:textId="77777777" w:rsidR="00B7632E" w:rsidRPr="00B7632E" w:rsidRDefault="00B7632E" w:rsidP="00B7632E">
            <w:pPr>
              <w:rPr>
                <w:rFonts w:ascii="Arial" w:hAnsi="Arial" w:cs="Arial"/>
                <w:sz w:val="20"/>
                <w:szCs w:val="20"/>
              </w:rPr>
            </w:pPr>
            <w:r w:rsidRPr="00B7632E">
              <w:rPr>
                <w:rFonts w:ascii="Arial" w:hAnsi="Arial" w:cs="Arial"/>
                <w:sz w:val="20"/>
                <w:szCs w:val="20"/>
              </w:rPr>
              <w:t>3.68</w:t>
            </w:r>
          </w:p>
        </w:tc>
        <w:tc>
          <w:tcPr>
            <w:tcW w:w="694" w:type="dxa"/>
          </w:tcPr>
          <w:p w14:paraId="26225AE4" w14:textId="77777777" w:rsidR="00B7632E" w:rsidRPr="00B7632E" w:rsidRDefault="00B7632E" w:rsidP="00B7632E">
            <w:pPr>
              <w:rPr>
                <w:rFonts w:ascii="Arial" w:hAnsi="Arial" w:cs="Arial"/>
                <w:sz w:val="20"/>
                <w:szCs w:val="20"/>
              </w:rPr>
            </w:pPr>
            <w:r w:rsidRPr="00B7632E">
              <w:rPr>
                <w:rFonts w:ascii="Arial" w:hAnsi="Arial" w:cs="Arial"/>
                <w:sz w:val="20"/>
                <w:szCs w:val="20"/>
              </w:rPr>
              <w:t>4.26</w:t>
            </w:r>
          </w:p>
        </w:tc>
        <w:tc>
          <w:tcPr>
            <w:tcW w:w="693" w:type="dxa"/>
          </w:tcPr>
          <w:p w14:paraId="0F059FF8" w14:textId="77777777" w:rsidR="00B7632E" w:rsidRPr="00B7632E" w:rsidRDefault="00B7632E" w:rsidP="00B7632E">
            <w:pPr>
              <w:rPr>
                <w:rFonts w:ascii="Arial" w:hAnsi="Arial" w:cs="Arial"/>
                <w:sz w:val="20"/>
                <w:szCs w:val="20"/>
              </w:rPr>
            </w:pPr>
            <w:r w:rsidRPr="00B7632E">
              <w:rPr>
                <w:rFonts w:ascii="Arial" w:hAnsi="Arial" w:cs="Arial"/>
                <w:sz w:val="20"/>
                <w:szCs w:val="20"/>
              </w:rPr>
              <w:t>2.94</w:t>
            </w:r>
          </w:p>
        </w:tc>
        <w:tc>
          <w:tcPr>
            <w:tcW w:w="693" w:type="dxa"/>
          </w:tcPr>
          <w:p w14:paraId="65D696FA" w14:textId="77777777" w:rsidR="00B7632E" w:rsidRPr="00B7632E" w:rsidRDefault="00B7632E" w:rsidP="00B7632E">
            <w:pPr>
              <w:rPr>
                <w:rFonts w:ascii="Arial" w:hAnsi="Arial" w:cs="Arial"/>
                <w:sz w:val="20"/>
                <w:szCs w:val="20"/>
              </w:rPr>
            </w:pPr>
            <w:r w:rsidRPr="00B7632E">
              <w:rPr>
                <w:rFonts w:ascii="Arial" w:hAnsi="Arial" w:cs="Arial"/>
                <w:sz w:val="20"/>
                <w:szCs w:val="20"/>
              </w:rPr>
              <w:t>2.04</w:t>
            </w:r>
          </w:p>
        </w:tc>
        <w:tc>
          <w:tcPr>
            <w:tcW w:w="693" w:type="dxa"/>
          </w:tcPr>
          <w:p w14:paraId="746AE343" w14:textId="77777777" w:rsidR="00B7632E" w:rsidRPr="00B7632E" w:rsidRDefault="00B7632E" w:rsidP="00B7632E">
            <w:pPr>
              <w:rPr>
                <w:rFonts w:ascii="Arial" w:hAnsi="Arial" w:cs="Arial"/>
                <w:sz w:val="20"/>
                <w:szCs w:val="20"/>
              </w:rPr>
            </w:pPr>
            <w:r w:rsidRPr="00B7632E">
              <w:rPr>
                <w:rFonts w:ascii="Arial" w:hAnsi="Arial" w:cs="Arial"/>
                <w:sz w:val="20"/>
                <w:szCs w:val="20"/>
              </w:rPr>
              <w:t>1.90</w:t>
            </w:r>
          </w:p>
        </w:tc>
        <w:tc>
          <w:tcPr>
            <w:tcW w:w="693" w:type="dxa"/>
          </w:tcPr>
          <w:p w14:paraId="439D7780" w14:textId="77777777" w:rsidR="00B7632E" w:rsidRPr="00B7632E" w:rsidRDefault="00B7632E" w:rsidP="00B7632E">
            <w:pPr>
              <w:rPr>
                <w:rFonts w:ascii="Arial" w:hAnsi="Arial" w:cs="Arial"/>
                <w:sz w:val="20"/>
                <w:szCs w:val="20"/>
              </w:rPr>
            </w:pPr>
            <w:r w:rsidRPr="00B7632E">
              <w:rPr>
                <w:rFonts w:ascii="Arial" w:hAnsi="Arial" w:cs="Arial"/>
                <w:sz w:val="20"/>
                <w:szCs w:val="20"/>
              </w:rPr>
              <w:t>3.01</w:t>
            </w:r>
          </w:p>
        </w:tc>
        <w:tc>
          <w:tcPr>
            <w:tcW w:w="693" w:type="dxa"/>
          </w:tcPr>
          <w:p w14:paraId="0AFE5493" w14:textId="77777777" w:rsidR="00B7632E" w:rsidRPr="00B7632E" w:rsidRDefault="00B7632E" w:rsidP="00B7632E">
            <w:pPr>
              <w:rPr>
                <w:rFonts w:ascii="Arial" w:hAnsi="Arial" w:cs="Arial"/>
                <w:sz w:val="20"/>
                <w:szCs w:val="20"/>
              </w:rPr>
            </w:pPr>
            <w:r w:rsidRPr="00B7632E">
              <w:rPr>
                <w:rFonts w:ascii="Arial" w:hAnsi="Arial" w:cs="Arial"/>
                <w:sz w:val="20"/>
                <w:szCs w:val="20"/>
              </w:rPr>
              <w:t>2.04</w:t>
            </w:r>
          </w:p>
        </w:tc>
        <w:tc>
          <w:tcPr>
            <w:tcW w:w="693" w:type="dxa"/>
          </w:tcPr>
          <w:p w14:paraId="59FF5488" w14:textId="77777777" w:rsidR="00B7632E" w:rsidRPr="00B7632E" w:rsidRDefault="00B7632E" w:rsidP="00B7632E">
            <w:pPr>
              <w:rPr>
                <w:rFonts w:ascii="Arial" w:hAnsi="Arial" w:cs="Arial"/>
                <w:sz w:val="20"/>
                <w:szCs w:val="20"/>
              </w:rPr>
            </w:pPr>
            <w:r w:rsidRPr="00B7632E">
              <w:rPr>
                <w:rFonts w:ascii="Arial" w:hAnsi="Arial" w:cs="Arial"/>
                <w:sz w:val="20"/>
                <w:szCs w:val="20"/>
              </w:rPr>
              <w:t>1.90</w:t>
            </w:r>
          </w:p>
        </w:tc>
        <w:tc>
          <w:tcPr>
            <w:tcW w:w="693" w:type="dxa"/>
          </w:tcPr>
          <w:p w14:paraId="335ACA09" w14:textId="77777777" w:rsidR="00B7632E" w:rsidRPr="00B7632E" w:rsidRDefault="00B7632E" w:rsidP="00B7632E">
            <w:pPr>
              <w:rPr>
                <w:rFonts w:ascii="Arial" w:hAnsi="Arial" w:cs="Arial"/>
                <w:sz w:val="20"/>
                <w:szCs w:val="20"/>
              </w:rPr>
            </w:pPr>
            <w:r w:rsidRPr="00B7632E">
              <w:rPr>
                <w:rFonts w:ascii="Arial" w:hAnsi="Arial" w:cs="Arial"/>
                <w:sz w:val="20"/>
                <w:szCs w:val="20"/>
              </w:rPr>
              <w:t>1.63</w:t>
            </w:r>
          </w:p>
        </w:tc>
      </w:tr>
    </w:tbl>
    <w:p w14:paraId="19E2C899" w14:textId="77777777" w:rsidR="007F1EB1" w:rsidRPr="00B7632E" w:rsidRDefault="007F1EB1" w:rsidP="007F1EB1">
      <w:pPr>
        <w:rPr>
          <w:rFonts w:ascii="Arial" w:hAnsi="Arial" w:cs="Arial"/>
        </w:rPr>
      </w:pPr>
    </w:p>
    <w:p w14:paraId="2C364D08" w14:textId="44A9794C" w:rsidR="007F1EB1" w:rsidRPr="00B7632E" w:rsidRDefault="007F1EB1" w:rsidP="007F1EB1">
      <w:pPr>
        <w:pStyle w:val="Caption"/>
        <w:keepNext/>
        <w:rPr>
          <w:rFonts w:ascii="Arial" w:hAnsi="Arial" w:cs="Arial"/>
          <w:lang w:val="en-US"/>
        </w:rPr>
      </w:pPr>
      <w:bookmarkStart w:id="6" w:name="_Ref525643835"/>
      <w:r w:rsidRPr="00B7632E">
        <w:rPr>
          <w:rFonts w:ascii="Arial" w:hAnsi="Arial" w:cs="Arial"/>
          <w:lang w:val="en-US"/>
        </w:rPr>
        <w:t xml:space="preserve">Table </w:t>
      </w:r>
      <w:r w:rsidRPr="00B7632E">
        <w:rPr>
          <w:rFonts w:ascii="Arial" w:hAnsi="Arial" w:cs="Arial"/>
        </w:rPr>
        <w:fldChar w:fldCharType="begin"/>
      </w:r>
      <w:r w:rsidRPr="00B7632E">
        <w:rPr>
          <w:rFonts w:ascii="Arial" w:hAnsi="Arial" w:cs="Arial"/>
          <w:lang w:val="en-US"/>
        </w:rPr>
        <w:instrText xml:space="preserve"> SEQ Table \* ARABIC </w:instrText>
      </w:r>
      <w:r w:rsidRPr="00B7632E">
        <w:rPr>
          <w:rFonts w:ascii="Arial" w:hAnsi="Arial" w:cs="Arial"/>
        </w:rPr>
        <w:fldChar w:fldCharType="separate"/>
      </w:r>
      <w:r w:rsidRPr="00B7632E">
        <w:rPr>
          <w:rFonts w:ascii="Arial" w:hAnsi="Arial" w:cs="Arial"/>
          <w:noProof/>
          <w:lang w:val="en-US"/>
        </w:rPr>
        <w:t>2</w:t>
      </w:r>
      <w:r w:rsidRPr="00B7632E">
        <w:rPr>
          <w:rFonts w:ascii="Arial" w:hAnsi="Arial" w:cs="Arial"/>
        </w:rPr>
        <w:fldChar w:fldCharType="end"/>
      </w:r>
      <w:bookmarkEnd w:id="6"/>
      <w:r w:rsidRPr="00B7632E">
        <w:rPr>
          <w:rFonts w:ascii="Arial" w:hAnsi="Arial" w:cs="Arial"/>
          <w:lang w:val="en-US"/>
        </w:rPr>
        <w:t xml:space="preserve"> Worst case latency</w:t>
      </w:r>
      <w:r w:rsidR="00F63894" w:rsidRPr="00B7632E">
        <w:rPr>
          <w:rFonts w:ascii="Arial" w:hAnsi="Arial" w:cs="Arial"/>
          <w:lang w:val="en-US"/>
        </w:rPr>
        <w:t xml:space="preserve"> (</w:t>
      </w:r>
      <w:proofErr w:type="spellStart"/>
      <w:r w:rsidR="00F63894" w:rsidRPr="00B7632E">
        <w:rPr>
          <w:rFonts w:ascii="Arial" w:hAnsi="Arial" w:cs="Arial"/>
          <w:lang w:val="en-US"/>
        </w:rPr>
        <w:t>ms</w:t>
      </w:r>
      <w:proofErr w:type="spellEnd"/>
      <w:r w:rsidR="00F63894" w:rsidRPr="00B7632E">
        <w:rPr>
          <w:rFonts w:ascii="Arial" w:hAnsi="Arial" w:cs="Arial"/>
          <w:lang w:val="en-US"/>
        </w:rPr>
        <w:t>)</w:t>
      </w:r>
      <w:r w:rsidR="00F63894">
        <w:rPr>
          <w:rFonts w:ascii="Arial" w:hAnsi="Arial" w:cs="Arial"/>
          <w:lang w:val="en-US"/>
        </w:rPr>
        <w:t xml:space="preserve"> </w:t>
      </w:r>
      <w:r w:rsidRPr="00B7632E">
        <w:rPr>
          <w:rFonts w:ascii="Arial" w:hAnsi="Arial" w:cs="Arial"/>
          <w:lang w:val="en-US"/>
        </w:rPr>
        <w:t xml:space="preserve">when transmissions </w:t>
      </w:r>
      <w:proofErr w:type="gramStart"/>
      <w:r w:rsidRPr="00B7632E">
        <w:rPr>
          <w:rFonts w:ascii="Arial" w:hAnsi="Arial" w:cs="Arial"/>
          <w:lang w:val="en-US"/>
        </w:rPr>
        <w:t>are allowed to</w:t>
      </w:r>
      <w:proofErr w:type="gramEnd"/>
      <w:r w:rsidRPr="00B7632E">
        <w:rPr>
          <w:rFonts w:ascii="Arial" w:hAnsi="Arial" w:cs="Arial"/>
          <w:lang w:val="en-US"/>
        </w:rPr>
        <w:t xml:space="preserve"> cross slot borders</w:t>
      </w:r>
    </w:p>
    <w:tbl>
      <w:tblPr>
        <w:tblStyle w:val="TableGrid"/>
        <w:tblW w:w="0" w:type="auto"/>
        <w:tblLook w:val="04A0" w:firstRow="1" w:lastRow="0" w:firstColumn="1" w:lastColumn="0" w:noHBand="0" w:noVBand="1"/>
      </w:tblPr>
      <w:tblGrid>
        <w:gridCol w:w="1048"/>
        <w:gridCol w:w="694"/>
        <w:gridCol w:w="693"/>
        <w:gridCol w:w="693"/>
        <w:gridCol w:w="693"/>
        <w:gridCol w:w="694"/>
        <w:gridCol w:w="693"/>
        <w:gridCol w:w="693"/>
        <w:gridCol w:w="693"/>
        <w:gridCol w:w="693"/>
        <w:gridCol w:w="693"/>
        <w:gridCol w:w="693"/>
        <w:gridCol w:w="693"/>
      </w:tblGrid>
      <w:tr w:rsidR="000673FD" w:rsidRPr="00B7632E" w14:paraId="0F9AF3EC" w14:textId="77777777" w:rsidTr="00B7632E">
        <w:tc>
          <w:tcPr>
            <w:tcW w:w="1048" w:type="dxa"/>
          </w:tcPr>
          <w:p w14:paraId="3A35EF44" w14:textId="77777777" w:rsidR="000673FD" w:rsidRPr="00B7632E" w:rsidRDefault="000673FD" w:rsidP="000673FD">
            <w:pPr>
              <w:rPr>
                <w:rFonts w:ascii="Arial" w:hAnsi="Arial" w:cs="Arial"/>
                <w:b/>
                <w:sz w:val="20"/>
                <w:szCs w:val="20"/>
              </w:rPr>
            </w:pPr>
            <w:r w:rsidRPr="00B7632E">
              <w:rPr>
                <w:rFonts w:ascii="Arial" w:hAnsi="Arial" w:cs="Arial"/>
                <w:b/>
                <w:sz w:val="20"/>
                <w:szCs w:val="20"/>
              </w:rPr>
              <w:t>SCS</w:t>
            </w:r>
          </w:p>
        </w:tc>
        <w:tc>
          <w:tcPr>
            <w:tcW w:w="2773" w:type="dxa"/>
            <w:gridSpan w:val="4"/>
          </w:tcPr>
          <w:p w14:paraId="1DA275EF" w14:textId="7A4380F3" w:rsidR="000673FD" w:rsidRPr="00B7632E" w:rsidRDefault="000673FD" w:rsidP="00393C5A">
            <w:pPr>
              <w:jc w:val="center"/>
              <w:rPr>
                <w:rFonts w:ascii="Arial" w:hAnsi="Arial" w:cs="Arial"/>
                <w:b/>
                <w:sz w:val="20"/>
                <w:szCs w:val="20"/>
              </w:rPr>
            </w:pPr>
            <w:r w:rsidRPr="00B7632E">
              <w:rPr>
                <w:rFonts w:ascii="Arial" w:hAnsi="Arial" w:cs="Arial"/>
                <w:b/>
                <w:sz w:val="20"/>
                <w:szCs w:val="20"/>
              </w:rPr>
              <w:t>15 kHz SCS</w:t>
            </w:r>
          </w:p>
        </w:tc>
        <w:tc>
          <w:tcPr>
            <w:tcW w:w="2773" w:type="dxa"/>
            <w:gridSpan w:val="4"/>
          </w:tcPr>
          <w:p w14:paraId="51A40C38" w14:textId="2434BA8B" w:rsidR="000673FD" w:rsidRPr="00B7632E" w:rsidRDefault="000673FD" w:rsidP="00393C5A">
            <w:pPr>
              <w:jc w:val="center"/>
              <w:rPr>
                <w:rFonts w:ascii="Arial" w:hAnsi="Arial" w:cs="Arial"/>
                <w:b/>
                <w:sz w:val="20"/>
                <w:szCs w:val="20"/>
              </w:rPr>
            </w:pPr>
            <w:r w:rsidRPr="00B7632E">
              <w:rPr>
                <w:rFonts w:ascii="Arial" w:hAnsi="Arial" w:cs="Arial"/>
                <w:b/>
                <w:sz w:val="20"/>
                <w:szCs w:val="20"/>
              </w:rPr>
              <w:t>30 kHz SCS</w:t>
            </w:r>
          </w:p>
        </w:tc>
        <w:tc>
          <w:tcPr>
            <w:tcW w:w="2772" w:type="dxa"/>
            <w:gridSpan w:val="4"/>
          </w:tcPr>
          <w:p w14:paraId="76DCCC6A" w14:textId="11925217" w:rsidR="000673FD" w:rsidRPr="00B7632E" w:rsidRDefault="000673FD" w:rsidP="00393C5A">
            <w:pPr>
              <w:jc w:val="center"/>
              <w:rPr>
                <w:rFonts w:ascii="Arial" w:hAnsi="Arial" w:cs="Arial"/>
                <w:b/>
                <w:sz w:val="20"/>
                <w:szCs w:val="20"/>
              </w:rPr>
            </w:pPr>
            <w:r w:rsidRPr="00B7632E">
              <w:rPr>
                <w:rFonts w:ascii="Arial" w:hAnsi="Arial" w:cs="Arial"/>
                <w:b/>
                <w:sz w:val="20"/>
                <w:szCs w:val="20"/>
              </w:rPr>
              <w:t>60 kHz SCS</w:t>
            </w:r>
          </w:p>
        </w:tc>
      </w:tr>
      <w:tr w:rsidR="00B7632E" w:rsidRPr="00B7632E" w14:paraId="4B8C48F2" w14:textId="77777777" w:rsidTr="00B7632E">
        <w:tc>
          <w:tcPr>
            <w:tcW w:w="1048" w:type="dxa"/>
          </w:tcPr>
          <w:p w14:paraId="468C707D" w14:textId="77777777" w:rsidR="00B7632E" w:rsidRPr="00B7632E" w:rsidRDefault="00B7632E" w:rsidP="00B7632E">
            <w:pPr>
              <w:rPr>
                <w:rFonts w:ascii="Arial" w:hAnsi="Arial" w:cs="Arial"/>
                <w:b/>
                <w:sz w:val="20"/>
                <w:szCs w:val="20"/>
              </w:rPr>
            </w:pPr>
            <w:r w:rsidRPr="00B7632E">
              <w:rPr>
                <w:rFonts w:ascii="Arial" w:hAnsi="Arial" w:cs="Arial"/>
                <w:b/>
                <w:sz w:val="20"/>
                <w:szCs w:val="20"/>
              </w:rPr>
              <w:t>Duration</w:t>
            </w:r>
          </w:p>
        </w:tc>
        <w:tc>
          <w:tcPr>
            <w:tcW w:w="694" w:type="dxa"/>
          </w:tcPr>
          <w:p w14:paraId="14C43764" w14:textId="01D30F4E" w:rsidR="00B7632E" w:rsidRPr="00B7632E" w:rsidRDefault="00B7632E" w:rsidP="00B7632E">
            <w:pPr>
              <w:rPr>
                <w:rFonts w:ascii="Arial" w:hAnsi="Arial" w:cs="Arial"/>
                <w:b/>
                <w:sz w:val="20"/>
                <w:szCs w:val="20"/>
              </w:rPr>
            </w:pPr>
            <w:r w:rsidRPr="00B7632E">
              <w:rPr>
                <w:rFonts w:ascii="Arial" w:hAnsi="Arial" w:cs="Arial"/>
                <w:b/>
                <w:sz w:val="20"/>
                <w:szCs w:val="20"/>
              </w:rPr>
              <w:t>14os</w:t>
            </w:r>
          </w:p>
        </w:tc>
        <w:tc>
          <w:tcPr>
            <w:tcW w:w="693" w:type="dxa"/>
          </w:tcPr>
          <w:p w14:paraId="468DB1D9" w14:textId="0338FE9A" w:rsidR="00B7632E" w:rsidRPr="00B7632E" w:rsidRDefault="00B7632E" w:rsidP="00B7632E">
            <w:pPr>
              <w:rPr>
                <w:rFonts w:ascii="Arial" w:hAnsi="Arial" w:cs="Arial"/>
                <w:b/>
                <w:sz w:val="20"/>
                <w:szCs w:val="20"/>
              </w:rPr>
            </w:pPr>
            <w:r w:rsidRPr="00B7632E">
              <w:rPr>
                <w:rFonts w:ascii="Arial" w:hAnsi="Arial" w:cs="Arial"/>
                <w:b/>
                <w:sz w:val="20"/>
                <w:szCs w:val="20"/>
              </w:rPr>
              <w:t>7os</w:t>
            </w:r>
          </w:p>
        </w:tc>
        <w:tc>
          <w:tcPr>
            <w:tcW w:w="693" w:type="dxa"/>
          </w:tcPr>
          <w:p w14:paraId="44ECA65A" w14:textId="661C40B0" w:rsidR="00B7632E" w:rsidRPr="00B7632E" w:rsidRDefault="00B7632E" w:rsidP="00B7632E">
            <w:pPr>
              <w:rPr>
                <w:rFonts w:ascii="Arial" w:hAnsi="Arial" w:cs="Arial"/>
                <w:b/>
                <w:sz w:val="20"/>
                <w:szCs w:val="20"/>
              </w:rPr>
            </w:pPr>
            <w:r w:rsidRPr="00B7632E">
              <w:rPr>
                <w:rFonts w:ascii="Arial" w:hAnsi="Arial" w:cs="Arial"/>
                <w:b/>
                <w:sz w:val="20"/>
                <w:szCs w:val="20"/>
              </w:rPr>
              <w:t>4os</w:t>
            </w:r>
          </w:p>
        </w:tc>
        <w:tc>
          <w:tcPr>
            <w:tcW w:w="693" w:type="dxa"/>
          </w:tcPr>
          <w:p w14:paraId="45B6A057" w14:textId="15FD6E8C" w:rsidR="00B7632E" w:rsidRPr="00B7632E" w:rsidRDefault="00B7632E" w:rsidP="00B7632E">
            <w:pPr>
              <w:rPr>
                <w:rFonts w:ascii="Arial" w:hAnsi="Arial" w:cs="Arial"/>
                <w:b/>
                <w:sz w:val="20"/>
                <w:szCs w:val="20"/>
              </w:rPr>
            </w:pPr>
            <w:r w:rsidRPr="00B7632E">
              <w:rPr>
                <w:rFonts w:ascii="Arial" w:hAnsi="Arial" w:cs="Arial"/>
                <w:b/>
                <w:sz w:val="20"/>
                <w:szCs w:val="20"/>
              </w:rPr>
              <w:t>2os</w:t>
            </w:r>
          </w:p>
        </w:tc>
        <w:tc>
          <w:tcPr>
            <w:tcW w:w="694" w:type="dxa"/>
          </w:tcPr>
          <w:p w14:paraId="0A31F4B0" w14:textId="6B562281" w:rsidR="00B7632E" w:rsidRPr="00B7632E" w:rsidRDefault="00B7632E" w:rsidP="00B7632E">
            <w:pPr>
              <w:rPr>
                <w:rFonts w:ascii="Arial" w:hAnsi="Arial" w:cs="Arial"/>
                <w:b/>
                <w:sz w:val="20"/>
                <w:szCs w:val="20"/>
              </w:rPr>
            </w:pPr>
            <w:r w:rsidRPr="00B7632E">
              <w:rPr>
                <w:rFonts w:ascii="Arial" w:hAnsi="Arial" w:cs="Arial"/>
                <w:b/>
                <w:sz w:val="20"/>
                <w:szCs w:val="20"/>
              </w:rPr>
              <w:t>14os</w:t>
            </w:r>
          </w:p>
        </w:tc>
        <w:tc>
          <w:tcPr>
            <w:tcW w:w="693" w:type="dxa"/>
          </w:tcPr>
          <w:p w14:paraId="3984B790" w14:textId="7E54EEDA" w:rsidR="00B7632E" w:rsidRPr="00B7632E" w:rsidRDefault="00B7632E" w:rsidP="00B7632E">
            <w:pPr>
              <w:rPr>
                <w:rFonts w:ascii="Arial" w:hAnsi="Arial" w:cs="Arial"/>
                <w:b/>
                <w:sz w:val="20"/>
                <w:szCs w:val="20"/>
              </w:rPr>
            </w:pPr>
            <w:r w:rsidRPr="00B7632E">
              <w:rPr>
                <w:rFonts w:ascii="Arial" w:hAnsi="Arial" w:cs="Arial"/>
                <w:b/>
                <w:sz w:val="20"/>
                <w:szCs w:val="20"/>
              </w:rPr>
              <w:t>7os</w:t>
            </w:r>
          </w:p>
        </w:tc>
        <w:tc>
          <w:tcPr>
            <w:tcW w:w="693" w:type="dxa"/>
          </w:tcPr>
          <w:p w14:paraId="3382EEEC" w14:textId="35525C38" w:rsidR="00B7632E" w:rsidRPr="00B7632E" w:rsidRDefault="00B7632E" w:rsidP="00B7632E">
            <w:pPr>
              <w:rPr>
                <w:rFonts w:ascii="Arial" w:hAnsi="Arial" w:cs="Arial"/>
                <w:b/>
                <w:sz w:val="20"/>
                <w:szCs w:val="20"/>
              </w:rPr>
            </w:pPr>
            <w:r w:rsidRPr="00B7632E">
              <w:rPr>
                <w:rFonts w:ascii="Arial" w:hAnsi="Arial" w:cs="Arial"/>
                <w:b/>
                <w:sz w:val="20"/>
                <w:szCs w:val="20"/>
              </w:rPr>
              <w:t>4os</w:t>
            </w:r>
          </w:p>
        </w:tc>
        <w:tc>
          <w:tcPr>
            <w:tcW w:w="693" w:type="dxa"/>
          </w:tcPr>
          <w:p w14:paraId="4114A4E2" w14:textId="65EC5D65" w:rsidR="00B7632E" w:rsidRPr="00B7632E" w:rsidRDefault="00B7632E" w:rsidP="00B7632E">
            <w:pPr>
              <w:rPr>
                <w:rFonts w:ascii="Arial" w:hAnsi="Arial" w:cs="Arial"/>
                <w:b/>
                <w:sz w:val="20"/>
                <w:szCs w:val="20"/>
              </w:rPr>
            </w:pPr>
            <w:r w:rsidRPr="00B7632E">
              <w:rPr>
                <w:rFonts w:ascii="Arial" w:hAnsi="Arial" w:cs="Arial"/>
                <w:b/>
                <w:sz w:val="20"/>
                <w:szCs w:val="20"/>
              </w:rPr>
              <w:t>2os</w:t>
            </w:r>
          </w:p>
        </w:tc>
        <w:tc>
          <w:tcPr>
            <w:tcW w:w="693" w:type="dxa"/>
          </w:tcPr>
          <w:p w14:paraId="50064113" w14:textId="44478D7C" w:rsidR="00B7632E" w:rsidRPr="00B7632E" w:rsidRDefault="00B7632E" w:rsidP="00B7632E">
            <w:pPr>
              <w:rPr>
                <w:rFonts w:ascii="Arial" w:hAnsi="Arial" w:cs="Arial"/>
                <w:b/>
                <w:sz w:val="20"/>
                <w:szCs w:val="20"/>
              </w:rPr>
            </w:pPr>
            <w:r w:rsidRPr="00B7632E">
              <w:rPr>
                <w:rFonts w:ascii="Arial" w:hAnsi="Arial" w:cs="Arial"/>
                <w:b/>
                <w:sz w:val="20"/>
                <w:szCs w:val="20"/>
              </w:rPr>
              <w:t>14os</w:t>
            </w:r>
          </w:p>
        </w:tc>
        <w:tc>
          <w:tcPr>
            <w:tcW w:w="693" w:type="dxa"/>
          </w:tcPr>
          <w:p w14:paraId="1AFB60FA" w14:textId="444E08F4" w:rsidR="00B7632E" w:rsidRPr="00B7632E" w:rsidRDefault="00B7632E" w:rsidP="00B7632E">
            <w:pPr>
              <w:rPr>
                <w:rFonts w:ascii="Arial" w:hAnsi="Arial" w:cs="Arial"/>
                <w:b/>
                <w:sz w:val="20"/>
                <w:szCs w:val="20"/>
              </w:rPr>
            </w:pPr>
            <w:r w:rsidRPr="00B7632E">
              <w:rPr>
                <w:rFonts w:ascii="Arial" w:hAnsi="Arial" w:cs="Arial"/>
                <w:b/>
                <w:sz w:val="20"/>
                <w:szCs w:val="20"/>
              </w:rPr>
              <w:t>7os</w:t>
            </w:r>
          </w:p>
        </w:tc>
        <w:tc>
          <w:tcPr>
            <w:tcW w:w="693" w:type="dxa"/>
          </w:tcPr>
          <w:p w14:paraId="38C41FF3" w14:textId="066870F4" w:rsidR="00B7632E" w:rsidRPr="00B7632E" w:rsidRDefault="00B7632E" w:rsidP="00B7632E">
            <w:pPr>
              <w:rPr>
                <w:rFonts w:ascii="Arial" w:hAnsi="Arial" w:cs="Arial"/>
                <w:b/>
                <w:sz w:val="20"/>
                <w:szCs w:val="20"/>
              </w:rPr>
            </w:pPr>
            <w:r w:rsidRPr="00B7632E">
              <w:rPr>
                <w:rFonts w:ascii="Arial" w:hAnsi="Arial" w:cs="Arial"/>
                <w:b/>
                <w:sz w:val="20"/>
                <w:szCs w:val="20"/>
              </w:rPr>
              <w:t>4os</w:t>
            </w:r>
          </w:p>
        </w:tc>
        <w:tc>
          <w:tcPr>
            <w:tcW w:w="693" w:type="dxa"/>
          </w:tcPr>
          <w:p w14:paraId="570A91E8" w14:textId="016E012A" w:rsidR="00B7632E" w:rsidRPr="00B7632E" w:rsidRDefault="00B7632E" w:rsidP="00B7632E">
            <w:pPr>
              <w:rPr>
                <w:rFonts w:ascii="Arial" w:hAnsi="Arial" w:cs="Arial"/>
                <w:b/>
                <w:sz w:val="20"/>
                <w:szCs w:val="20"/>
              </w:rPr>
            </w:pPr>
            <w:r w:rsidRPr="00B7632E">
              <w:rPr>
                <w:rFonts w:ascii="Arial" w:hAnsi="Arial" w:cs="Arial"/>
                <w:b/>
                <w:sz w:val="20"/>
                <w:szCs w:val="20"/>
              </w:rPr>
              <w:t>2os</w:t>
            </w:r>
          </w:p>
        </w:tc>
      </w:tr>
      <w:tr w:rsidR="00B7632E" w:rsidRPr="00B7632E" w14:paraId="0460DE51" w14:textId="77777777" w:rsidTr="00B7632E">
        <w:tc>
          <w:tcPr>
            <w:tcW w:w="1048" w:type="dxa"/>
          </w:tcPr>
          <w:p w14:paraId="5FD759AF" w14:textId="77777777" w:rsidR="00B7632E" w:rsidRPr="00B7632E" w:rsidRDefault="00B7632E" w:rsidP="00B7632E">
            <w:pPr>
              <w:rPr>
                <w:rFonts w:ascii="Arial" w:hAnsi="Arial" w:cs="Arial"/>
                <w:b/>
                <w:sz w:val="20"/>
                <w:szCs w:val="20"/>
              </w:rPr>
            </w:pPr>
            <w:r w:rsidRPr="00B7632E">
              <w:rPr>
                <w:rFonts w:ascii="Arial" w:hAnsi="Arial" w:cs="Arial"/>
                <w:b/>
                <w:sz w:val="20"/>
                <w:szCs w:val="20"/>
              </w:rPr>
              <w:t>1 tx</w:t>
            </w:r>
          </w:p>
        </w:tc>
        <w:tc>
          <w:tcPr>
            <w:tcW w:w="694" w:type="dxa"/>
          </w:tcPr>
          <w:p w14:paraId="63986C62" w14:textId="77777777" w:rsidR="00B7632E" w:rsidRPr="00B7632E" w:rsidRDefault="00B7632E" w:rsidP="00B7632E">
            <w:pPr>
              <w:rPr>
                <w:rFonts w:ascii="Arial" w:hAnsi="Arial" w:cs="Arial"/>
                <w:sz w:val="20"/>
                <w:szCs w:val="20"/>
              </w:rPr>
            </w:pPr>
            <w:r w:rsidRPr="00B7632E">
              <w:rPr>
                <w:rFonts w:ascii="Arial" w:hAnsi="Arial" w:cs="Arial"/>
                <w:sz w:val="20"/>
                <w:szCs w:val="20"/>
              </w:rPr>
              <w:t>1.54</w:t>
            </w:r>
          </w:p>
        </w:tc>
        <w:tc>
          <w:tcPr>
            <w:tcW w:w="693" w:type="dxa"/>
          </w:tcPr>
          <w:p w14:paraId="6982D553" w14:textId="77777777" w:rsidR="00B7632E" w:rsidRPr="00B7632E" w:rsidRDefault="00B7632E" w:rsidP="00B7632E">
            <w:pPr>
              <w:rPr>
                <w:rFonts w:ascii="Arial" w:hAnsi="Arial" w:cs="Arial"/>
                <w:sz w:val="20"/>
                <w:szCs w:val="20"/>
              </w:rPr>
            </w:pPr>
            <w:r w:rsidRPr="00B7632E">
              <w:rPr>
                <w:rFonts w:ascii="Arial" w:hAnsi="Arial" w:cs="Arial"/>
                <w:sz w:val="20"/>
                <w:szCs w:val="20"/>
              </w:rPr>
              <w:t>1.04</w:t>
            </w:r>
          </w:p>
        </w:tc>
        <w:tc>
          <w:tcPr>
            <w:tcW w:w="693" w:type="dxa"/>
          </w:tcPr>
          <w:p w14:paraId="5B3EB64E" w14:textId="77777777" w:rsidR="00B7632E" w:rsidRPr="00B7632E" w:rsidRDefault="00B7632E" w:rsidP="00B7632E">
            <w:pPr>
              <w:rPr>
                <w:rFonts w:ascii="Arial" w:hAnsi="Arial" w:cs="Arial"/>
                <w:sz w:val="20"/>
                <w:szCs w:val="20"/>
              </w:rPr>
            </w:pPr>
            <w:r w:rsidRPr="00B7632E">
              <w:rPr>
                <w:rFonts w:ascii="Arial" w:hAnsi="Arial" w:cs="Arial"/>
                <w:sz w:val="20"/>
                <w:szCs w:val="20"/>
              </w:rPr>
              <w:t>0.82</w:t>
            </w:r>
          </w:p>
        </w:tc>
        <w:tc>
          <w:tcPr>
            <w:tcW w:w="693" w:type="dxa"/>
          </w:tcPr>
          <w:p w14:paraId="0FE4B06C" w14:textId="77777777" w:rsidR="00B7632E" w:rsidRPr="00B7632E" w:rsidRDefault="00B7632E" w:rsidP="00B7632E">
            <w:pPr>
              <w:rPr>
                <w:rFonts w:ascii="Arial" w:hAnsi="Arial" w:cs="Arial"/>
                <w:sz w:val="20"/>
                <w:szCs w:val="20"/>
              </w:rPr>
            </w:pPr>
            <w:r w:rsidRPr="00B7632E">
              <w:rPr>
                <w:rFonts w:ascii="Arial" w:hAnsi="Arial" w:cs="Arial"/>
                <w:sz w:val="20"/>
                <w:szCs w:val="20"/>
              </w:rPr>
              <w:t>0.68</w:t>
            </w:r>
          </w:p>
        </w:tc>
        <w:tc>
          <w:tcPr>
            <w:tcW w:w="694" w:type="dxa"/>
          </w:tcPr>
          <w:p w14:paraId="5350C9CB" w14:textId="77777777" w:rsidR="00B7632E" w:rsidRPr="00B7632E" w:rsidRDefault="00B7632E" w:rsidP="00B7632E">
            <w:pPr>
              <w:rPr>
                <w:rFonts w:ascii="Arial" w:hAnsi="Arial" w:cs="Arial"/>
                <w:sz w:val="20"/>
                <w:szCs w:val="20"/>
              </w:rPr>
            </w:pPr>
            <w:r w:rsidRPr="00B7632E">
              <w:rPr>
                <w:rFonts w:ascii="Arial" w:hAnsi="Arial" w:cs="Arial"/>
                <w:sz w:val="20"/>
                <w:szCs w:val="20"/>
              </w:rPr>
              <w:t>0.83</w:t>
            </w:r>
          </w:p>
        </w:tc>
        <w:tc>
          <w:tcPr>
            <w:tcW w:w="693" w:type="dxa"/>
          </w:tcPr>
          <w:p w14:paraId="5D5A512D" w14:textId="77777777" w:rsidR="00B7632E" w:rsidRPr="00B7632E" w:rsidRDefault="00B7632E" w:rsidP="00B7632E">
            <w:pPr>
              <w:rPr>
                <w:rFonts w:ascii="Arial" w:hAnsi="Arial" w:cs="Arial"/>
                <w:sz w:val="20"/>
                <w:szCs w:val="20"/>
              </w:rPr>
            </w:pPr>
            <w:r w:rsidRPr="00B7632E">
              <w:rPr>
                <w:rFonts w:ascii="Arial" w:hAnsi="Arial" w:cs="Arial"/>
                <w:sz w:val="20"/>
                <w:szCs w:val="20"/>
              </w:rPr>
              <w:t>0.58</w:t>
            </w:r>
          </w:p>
        </w:tc>
        <w:tc>
          <w:tcPr>
            <w:tcW w:w="693" w:type="dxa"/>
          </w:tcPr>
          <w:p w14:paraId="6CE922C8" w14:textId="77777777" w:rsidR="00B7632E" w:rsidRPr="00B7632E" w:rsidRDefault="00B7632E" w:rsidP="00B7632E">
            <w:pPr>
              <w:rPr>
                <w:rFonts w:ascii="Arial" w:hAnsi="Arial" w:cs="Arial"/>
                <w:sz w:val="20"/>
                <w:szCs w:val="20"/>
              </w:rPr>
            </w:pPr>
            <w:r w:rsidRPr="00B7632E">
              <w:rPr>
                <w:rFonts w:ascii="Arial" w:hAnsi="Arial" w:cs="Arial"/>
                <w:sz w:val="20"/>
                <w:szCs w:val="20"/>
              </w:rPr>
              <w:t>0.47</w:t>
            </w:r>
          </w:p>
        </w:tc>
        <w:tc>
          <w:tcPr>
            <w:tcW w:w="693" w:type="dxa"/>
          </w:tcPr>
          <w:p w14:paraId="46E84107" w14:textId="77777777" w:rsidR="00B7632E" w:rsidRPr="00B7632E" w:rsidRDefault="00B7632E" w:rsidP="00B7632E">
            <w:pPr>
              <w:rPr>
                <w:rFonts w:ascii="Arial" w:hAnsi="Arial" w:cs="Arial"/>
                <w:sz w:val="20"/>
                <w:szCs w:val="20"/>
              </w:rPr>
            </w:pPr>
            <w:r w:rsidRPr="00B7632E">
              <w:rPr>
                <w:rFonts w:ascii="Arial" w:hAnsi="Arial" w:cs="Arial"/>
                <w:sz w:val="20"/>
                <w:szCs w:val="20"/>
              </w:rPr>
              <w:t>0.40</w:t>
            </w:r>
          </w:p>
        </w:tc>
        <w:tc>
          <w:tcPr>
            <w:tcW w:w="693" w:type="dxa"/>
          </w:tcPr>
          <w:p w14:paraId="57137272" w14:textId="77777777" w:rsidR="00B7632E" w:rsidRPr="00B7632E" w:rsidRDefault="00B7632E" w:rsidP="00B7632E">
            <w:pPr>
              <w:rPr>
                <w:rFonts w:ascii="Arial" w:hAnsi="Arial" w:cs="Arial"/>
                <w:sz w:val="20"/>
                <w:szCs w:val="20"/>
              </w:rPr>
            </w:pPr>
            <w:r w:rsidRPr="00B7632E">
              <w:rPr>
                <w:rFonts w:ascii="Arial" w:hAnsi="Arial" w:cs="Arial"/>
                <w:sz w:val="20"/>
                <w:szCs w:val="20"/>
              </w:rPr>
              <w:t>0.54</w:t>
            </w:r>
          </w:p>
        </w:tc>
        <w:tc>
          <w:tcPr>
            <w:tcW w:w="693" w:type="dxa"/>
          </w:tcPr>
          <w:p w14:paraId="201A7581" w14:textId="77777777" w:rsidR="00B7632E" w:rsidRPr="00B7632E" w:rsidRDefault="00B7632E" w:rsidP="00B7632E">
            <w:pPr>
              <w:rPr>
                <w:rFonts w:ascii="Arial" w:hAnsi="Arial" w:cs="Arial"/>
                <w:sz w:val="20"/>
                <w:szCs w:val="20"/>
              </w:rPr>
            </w:pPr>
            <w:r w:rsidRPr="00B7632E">
              <w:rPr>
                <w:rFonts w:ascii="Arial" w:hAnsi="Arial" w:cs="Arial"/>
                <w:sz w:val="20"/>
                <w:szCs w:val="20"/>
              </w:rPr>
              <w:t>0.42</w:t>
            </w:r>
          </w:p>
        </w:tc>
        <w:tc>
          <w:tcPr>
            <w:tcW w:w="693" w:type="dxa"/>
          </w:tcPr>
          <w:p w14:paraId="321A9388" w14:textId="77777777" w:rsidR="00B7632E" w:rsidRPr="00B7632E" w:rsidRDefault="00B7632E" w:rsidP="00B7632E">
            <w:pPr>
              <w:rPr>
                <w:rFonts w:ascii="Arial" w:hAnsi="Arial" w:cs="Arial"/>
                <w:sz w:val="20"/>
                <w:szCs w:val="20"/>
              </w:rPr>
            </w:pPr>
            <w:r w:rsidRPr="00B7632E">
              <w:rPr>
                <w:rFonts w:ascii="Arial" w:hAnsi="Arial" w:cs="Arial"/>
                <w:sz w:val="20"/>
                <w:szCs w:val="20"/>
              </w:rPr>
              <w:t>0.37</w:t>
            </w:r>
          </w:p>
        </w:tc>
        <w:tc>
          <w:tcPr>
            <w:tcW w:w="693" w:type="dxa"/>
          </w:tcPr>
          <w:p w14:paraId="409A8EB0" w14:textId="77777777" w:rsidR="00B7632E" w:rsidRPr="00B7632E" w:rsidRDefault="00B7632E" w:rsidP="00B7632E">
            <w:pPr>
              <w:rPr>
                <w:rFonts w:ascii="Arial" w:hAnsi="Arial" w:cs="Arial"/>
                <w:sz w:val="20"/>
                <w:szCs w:val="20"/>
              </w:rPr>
            </w:pPr>
            <w:r w:rsidRPr="00B7632E">
              <w:rPr>
                <w:rFonts w:ascii="Arial" w:hAnsi="Arial" w:cs="Arial"/>
                <w:sz w:val="20"/>
                <w:szCs w:val="20"/>
              </w:rPr>
              <w:t>0.33</w:t>
            </w:r>
          </w:p>
        </w:tc>
      </w:tr>
      <w:tr w:rsidR="00B7632E" w:rsidRPr="00B7632E" w14:paraId="22A7D2F7" w14:textId="77777777" w:rsidTr="00B7632E">
        <w:tc>
          <w:tcPr>
            <w:tcW w:w="1048" w:type="dxa"/>
          </w:tcPr>
          <w:p w14:paraId="133D7DE1" w14:textId="77777777" w:rsidR="00B7632E" w:rsidRPr="00B7632E" w:rsidRDefault="00B7632E" w:rsidP="00B7632E">
            <w:pPr>
              <w:rPr>
                <w:rFonts w:ascii="Arial" w:hAnsi="Arial" w:cs="Arial"/>
                <w:b/>
                <w:sz w:val="20"/>
                <w:szCs w:val="20"/>
              </w:rPr>
            </w:pPr>
            <w:r w:rsidRPr="00B7632E">
              <w:rPr>
                <w:rFonts w:ascii="Arial" w:hAnsi="Arial" w:cs="Arial"/>
                <w:b/>
                <w:sz w:val="20"/>
                <w:szCs w:val="20"/>
              </w:rPr>
              <w:t>2 tx</w:t>
            </w:r>
          </w:p>
        </w:tc>
        <w:tc>
          <w:tcPr>
            <w:tcW w:w="694" w:type="dxa"/>
          </w:tcPr>
          <w:p w14:paraId="3912D9E9" w14:textId="77777777" w:rsidR="00B7632E" w:rsidRPr="00B7632E" w:rsidRDefault="00B7632E" w:rsidP="00B7632E">
            <w:pPr>
              <w:rPr>
                <w:rFonts w:ascii="Arial" w:hAnsi="Arial" w:cs="Arial"/>
                <w:sz w:val="20"/>
                <w:szCs w:val="20"/>
              </w:rPr>
            </w:pPr>
            <w:r w:rsidRPr="00B7632E">
              <w:rPr>
                <w:rFonts w:ascii="Arial" w:hAnsi="Arial" w:cs="Arial"/>
                <w:sz w:val="20"/>
                <w:szCs w:val="20"/>
              </w:rPr>
              <w:t>3.32</w:t>
            </w:r>
          </w:p>
        </w:tc>
        <w:tc>
          <w:tcPr>
            <w:tcW w:w="693" w:type="dxa"/>
          </w:tcPr>
          <w:p w14:paraId="233E89D3" w14:textId="77777777" w:rsidR="00B7632E" w:rsidRPr="00B7632E" w:rsidRDefault="00B7632E" w:rsidP="00B7632E">
            <w:pPr>
              <w:rPr>
                <w:rFonts w:ascii="Arial" w:hAnsi="Arial" w:cs="Arial"/>
                <w:sz w:val="20"/>
                <w:szCs w:val="20"/>
              </w:rPr>
            </w:pPr>
            <w:r w:rsidRPr="00B7632E">
              <w:rPr>
                <w:rFonts w:ascii="Arial" w:hAnsi="Arial" w:cs="Arial"/>
                <w:sz w:val="20"/>
                <w:szCs w:val="20"/>
              </w:rPr>
              <w:t>2.25</w:t>
            </w:r>
          </w:p>
        </w:tc>
        <w:tc>
          <w:tcPr>
            <w:tcW w:w="693" w:type="dxa"/>
          </w:tcPr>
          <w:p w14:paraId="313A36C0" w14:textId="77777777" w:rsidR="00B7632E" w:rsidRPr="00B7632E" w:rsidRDefault="00B7632E" w:rsidP="00B7632E">
            <w:pPr>
              <w:rPr>
                <w:rFonts w:ascii="Arial" w:hAnsi="Arial" w:cs="Arial"/>
                <w:sz w:val="20"/>
                <w:szCs w:val="20"/>
              </w:rPr>
            </w:pPr>
            <w:r w:rsidRPr="00B7632E">
              <w:rPr>
                <w:rFonts w:ascii="Arial" w:hAnsi="Arial" w:cs="Arial"/>
                <w:sz w:val="20"/>
                <w:szCs w:val="20"/>
              </w:rPr>
              <w:t>1.89</w:t>
            </w:r>
          </w:p>
        </w:tc>
        <w:tc>
          <w:tcPr>
            <w:tcW w:w="693" w:type="dxa"/>
          </w:tcPr>
          <w:p w14:paraId="21532816" w14:textId="77777777" w:rsidR="00B7632E" w:rsidRPr="00B7632E" w:rsidRDefault="00B7632E" w:rsidP="00B7632E">
            <w:pPr>
              <w:rPr>
                <w:rFonts w:ascii="Arial" w:hAnsi="Arial" w:cs="Arial"/>
                <w:sz w:val="20"/>
                <w:szCs w:val="20"/>
              </w:rPr>
            </w:pPr>
            <w:r w:rsidRPr="00B7632E">
              <w:rPr>
                <w:rFonts w:ascii="Arial" w:hAnsi="Arial" w:cs="Arial"/>
                <w:sz w:val="20"/>
                <w:szCs w:val="20"/>
              </w:rPr>
              <w:t>1.61</w:t>
            </w:r>
          </w:p>
        </w:tc>
        <w:tc>
          <w:tcPr>
            <w:tcW w:w="694" w:type="dxa"/>
          </w:tcPr>
          <w:p w14:paraId="0E35A0A6" w14:textId="77777777" w:rsidR="00B7632E" w:rsidRPr="00B7632E" w:rsidRDefault="00B7632E" w:rsidP="00B7632E">
            <w:pPr>
              <w:rPr>
                <w:rFonts w:ascii="Arial" w:hAnsi="Arial" w:cs="Arial"/>
                <w:sz w:val="20"/>
                <w:szCs w:val="20"/>
              </w:rPr>
            </w:pPr>
            <w:r w:rsidRPr="00B7632E">
              <w:rPr>
                <w:rFonts w:ascii="Arial" w:hAnsi="Arial" w:cs="Arial"/>
                <w:sz w:val="20"/>
                <w:szCs w:val="20"/>
              </w:rPr>
              <w:t>1.76</w:t>
            </w:r>
          </w:p>
        </w:tc>
        <w:tc>
          <w:tcPr>
            <w:tcW w:w="693" w:type="dxa"/>
          </w:tcPr>
          <w:p w14:paraId="3A60ACD0" w14:textId="77777777" w:rsidR="00B7632E" w:rsidRPr="00B7632E" w:rsidRDefault="00B7632E" w:rsidP="00B7632E">
            <w:pPr>
              <w:rPr>
                <w:rFonts w:ascii="Arial" w:hAnsi="Arial" w:cs="Arial"/>
                <w:sz w:val="20"/>
                <w:szCs w:val="20"/>
              </w:rPr>
            </w:pPr>
            <w:r w:rsidRPr="00B7632E">
              <w:rPr>
                <w:rFonts w:ascii="Arial" w:hAnsi="Arial" w:cs="Arial"/>
                <w:sz w:val="20"/>
                <w:szCs w:val="20"/>
              </w:rPr>
              <w:t>1.29</w:t>
            </w:r>
          </w:p>
        </w:tc>
        <w:tc>
          <w:tcPr>
            <w:tcW w:w="693" w:type="dxa"/>
          </w:tcPr>
          <w:p w14:paraId="29D27D5B" w14:textId="77777777" w:rsidR="00B7632E" w:rsidRPr="00B7632E" w:rsidRDefault="00B7632E" w:rsidP="00B7632E">
            <w:pPr>
              <w:rPr>
                <w:rFonts w:ascii="Arial" w:hAnsi="Arial" w:cs="Arial"/>
                <w:sz w:val="20"/>
                <w:szCs w:val="20"/>
              </w:rPr>
            </w:pPr>
            <w:r w:rsidRPr="00B7632E">
              <w:rPr>
                <w:rFonts w:ascii="Arial" w:hAnsi="Arial" w:cs="Arial"/>
                <w:sz w:val="20"/>
                <w:szCs w:val="20"/>
              </w:rPr>
              <w:t>1.04</w:t>
            </w:r>
          </w:p>
        </w:tc>
        <w:tc>
          <w:tcPr>
            <w:tcW w:w="693" w:type="dxa"/>
          </w:tcPr>
          <w:p w14:paraId="0B1FE514" w14:textId="77777777" w:rsidR="00B7632E" w:rsidRPr="00B7632E" w:rsidRDefault="00B7632E" w:rsidP="00B7632E">
            <w:pPr>
              <w:rPr>
                <w:rFonts w:ascii="Arial" w:hAnsi="Arial" w:cs="Arial"/>
                <w:sz w:val="20"/>
                <w:szCs w:val="20"/>
              </w:rPr>
            </w:pPr>
            <w:r w:rsidRPr="00B7632E">
              <w:rPr>
                <w:rFonts w:ascii="Arial" w:hAnsi="Arial" w:cs="Arial"/>
                <w:sz w:val="20"/>
                <w:szCs w:val="20"/>
              </w:rPr>
              <w:t>0.90</w:t>
            </w:r>
          </w:p>
        </w:tc>
        <w:tc>
          <w:tcPr>
            <w:tcW w:w="693" w:type="dxa"/>
          </w:tcPr>
          <w:p w14:paraId="61A3DBA6" w14:textId="77777777" w:rsidR="00B7632E" w:rsidRPr="00B7632E" w:rsidRDefault="00B7632E" w:rsidP="00B7632E">
            <w:pPr>
              <w:rPr>
                <w:rFonts w:ascii="Arial" w:hAnsi="Arial" w:cs="Arial"/>
                <w:sz w:val="20"/>
                <w:szCs w:val="20"/>
              </w:rPr>
            </w:pPr>
            <w:r w:rsidRPr="00B7632E">
              <w:rPr>
                <w:rFonts w:ascii="Arial" w:hAnsi="Arial" w:cs="Arial"/>
                <w:sz w:val="20"/>
                <w:szCs w:val="20"/>
              </w:rPr>
              <w:t>1.21</w:t>
            </w:r>
          </w:p>
        </w:tc>
        <w:tc>
          <w:tcPr>
            <w:tcW w:w="693" w:type="dxa"/>
          </w:tcPr>
          <w:p w14:paraId="662E4FA9" w14:textId="77777777" w:rsidR="00B7632E" w:rsidRPr="00B7632E" w:rsidRDefault="00B7632E" w:rsidP="00B7632E">
            <w:pPr>
              <w:rPr>
                <w:rFonts w:ascii="Arial" w:hAnsi="Arial" w:cs="Arial"/>
                <w:sz w:val="20"/>
                <w:szCs w:val="20"/>
              </w:rPr>
            </w:pPr>
            <w:r w:rsidRPr="00B7632E">
              <w:rPr>
                <w:rFonts w:ascii="Arial" w:hAnsi="Arial" w:cs="Arial"/>
                <w:sz w:val="20"/>
                <w:szCs w:val="20"/>
              </w:rPr>
              <w:t>0.94</w:t>
            </w:r>
          </w:p>
        </w:tc>
        <w:tc>
          <w:tcPr>
            <w:tcW w:w="693" w:type="dxa"/>
          </w:tcPr>
          <w:p w14:paraId="19B2F6DD" w14:textId="77777777" w:rsidR="00B7632E" w:rsidRPr="00B7632E" w:rsidRDefault="00B7632E" w:rsidP="00B7632E">
            <w:pPr>
              <w:rPr>
                <w:rFonts w:ascii="Arial" w:hAnsi="Arial" w:cs="Arial"/>
                <w:sz w:val="20"/>
                <w:szCs w:val="20"/>
              </w:rPr>
            </w:pPr>
            <w:r w:rsidRPr="00B7632E">
              <w:rPr>
                <w:rFonts w:ascii="Arial" w:hAnsi="Arial" w:cs="Arial"/>
                <w:sz w:val="20"/>
                <w:szCs w:val="20"/>
              </w:rPr>
              <w:t>0.85</w:t>
            </w:r>
          </w:p>
        </w:tc>
        <w:tc>
          <w:tcPr>
            <w:tcW w:w="693" w:type="dxa"/>
          </w:tcPr>
          <w:p w14:paraId="01B5486B" w14:textId="77777777" w:rsidR="00B7632E" w:rsidRPr="00B7632E" w:rsidRDefault="00B7632E" w:rsidP="00B7632E">
            <w:pPr>
              <w:rPr>
                <w:rFonts w:ascii="Arial" w:hAnsi="Arial" w:cs="Arial"/>
                <w:sz w:val="20"/>
                <w:szCs w:val="20"/>
              </w:rPr>
            </w:pPr>
            <w:r w:rsidRPr="00B7632E">
              <w:rPr>
                <w:rFonts w:ascii="Arial" w:hAnsi="Arial" w:cs="Arial"/>
                <w:sz w:val="20"/>
                <w:szCs w:val="20"/>
              </w:rPr>
              <w:t>0.78</w:t>
            </w:r>
          </w:p>
        </w:tc>
      </w:tr>
      <w:tr w:rsidR="00B7632E" w:rsidRPr="00B7632E" w14:paraId="4D7BEFFE" w14:textId="77777777" w:rsidTr="00B7632E">
        <w:tc>
          <w:tcPr>
            <w:tcW w:w="1048" w:type="dxa"/>
          </w:tcPr>
          <w:p w14:paraId="1B551A03" w14:textId="77777777" w:rsidR="00B7632E" w:rsidRPr="00B7632E" w:rsidRDefault="00B7632E" w:rsidP="00B7632E">
            <w:pPr>
              <w:rPr>
                <w:rFonts w:ascii="Arial" w:hAnsi="Arial" w:cs="Arial"/>
                <w:b/>
                <w:sz w:val="20"/>
                <w:szCs w:val="20"/>
              </w:rPr>
            </w:pPr>
            <w:r w:rsidRPr="00B7632E">
              <w:rPr>
                <w:rFonts w:ascii="Arial" w:hAnsi="Arial" w:cs="Arial"/>
                <w:b/>
                <w:sz w:val="20"/>
                <w:szCs w:val="20"/>
              </w:rPr>
              <w:t>3 tx</w:t>
            </w:r>
          </w:p>
        </w:tc>
        <w:tc>
          <w:tcPr>
            <w:tcW w:w="694" w:type="dxa"/>
          </w:tcPr>
          <w:p w14:paraId="2AD3AC20" w14:textId="77777777" w:rsidR="00B7632E" w:rsidRPr="00B7632E" w:rsidRDefault="00B7632E" w:rsidP="00B7632E">
            <w:pPr>
              <w:rPr>
                <w:rFonts w:ascii="Arial" w:hAnsi="Arial" w:cs="Arial"/>
                <w:sz w:val="20"/>
                <w:szCs w:val="20"/>
              </w:rPr>
            </w:pPr>
            <w:r w:rsidRPr="00B7632E">
              <w:rPr>
                <w:rFonts w:ascii="Arial" w:hAnsi="Arial" w:cs="Arial"/>
                <w:sz w:val="20"/>
                <w:szCs w:val="20"/>
              </w:rPr>
              <w:t>5.04</w:t>
            </w:r>
          </w:p>
        </w:tc>
        <w:tc>
          <w:tcPr>
            <w:tcW w:w="693" w:type="dxa"/>
          </w:tcPr>
          <w:p w14:paraId="157F0299" w14:textId="77777777" w:rsidR="00B7632E" w:rsidRPr="00B7632E" w:rsidRDefault="00B7632E" w:rsidP="00B7632E">
            <w:pPr>
              <w:rPr>
                <w:rFonts w:ascii="Arial" w:hAnsi="Arial" w:cs="Arial"/>
                <w:sz w:val="20"/>
                <w:szCs w:val="20"/>
              </w:rPr>
            </w:pPr>
            <w:r w:rsidRPr="00B7632E">
              <w:rPr>
                <w:rFonts w:ascii="Arial" w:hAnsi="Arial" w:cs="Arial"/>
                <w:sz w:val="20"/>
                <w:szCs w:val="20"/>
              </w:rPr>
              <w:t>3.54</w:t>
            </w:r>
          </w:p>
        </w:tc>
        <w:tc>
          <w:tcPr>
            <w:tcW w:w="693" w:type="dxa"/>
          </w:tcPr>
          <w:p w14:paraId="4493592F" w14:textId="77777777" w:rsidR="00B7632E" w:rsidRPr="00B7632E" w:rsidRDefault="00B7632E" w:rsidP="00B7632E">
            <w:pPr>
              <w:rPr>
                <w:rFonts w:ascii="Arial" w:hAnsi="Arial" w:cs="Arial"/>
                <w:sz w:val="20"/>
                <w:szCs w:val="20"/>
              </w:rPr>
            </w:pPr>
            <w:r w:rsidRPr="00B7632E">
              <w:rPr>
                <w:rFonts w:ascii="Arial" w:hAnsi="Arial" w:cs="Arial"/>
                <w:sz w:val="20"/>
                <w:szCs w:val="20"/>
              </w:rPr>
              <w:t>2.89</w:t>
            </w:r>
          </w:p>
        </w:tc>
        <w:tc>
          <w:tcPr>
            <w:tcW w:w="693" w:type="dxa"/>
          </w:tcPr>
          <w:p w14:paraId="63D1435A" w14:textId="77777777" w:rsidR="00B7632E" w:rsidRPr="00B7632E" w:rsidRDefault="00B7632E" w:rsidP="00B7632E">
            <w:pPr>
              <w:rPr>
                <w:rFonts w:ascii="Arial" w:hAnsi="Arial" w:cs="Arial"/>
                <w:sz w:val="20"/>
                <w:szCs w:val="20"/>
              </w:rPr>
            </w:pPr>
            <w:r w:rsidRPr="00B7632E">
              <w:rPr>
                <w:rFonts w:ascii="Arial" w:hAnsi="Arial" w:cs="Arial"/>
                <w:sz w:val="20"/>
                <w:szCs w:val="20"/>
              </w:rPr>
              <w:t>2.32</w:t>
            </w:r>
          </w:p>
        </w:tc>
        <w:tc>
          <w:tcPr>
            <w:tcW w:w="694" w:type="dxa"/>
          </w:tcPr>
          <w:p w14:paraId="6E11C762" w14:textId="77777777" w:rsidR="00B7632E" w:rsidRPr="00B7632E" w:rsidRDefault="00B7632E" w:rsidP="00B7632E">
            <w:pPr>
              <w:rPr>
                <w:rFonts w:ascii="Arial" w:hAnsi="Arial" w:cs="Arial"/>
                <w:sz w:val="20"/>
                <w:szCs w:val="20"/>
              </w:rPr>
            </w:pPr>
            <w:r w:rsidRPr="00B7632E">
              <w:rPr>
                <w:rFonts w:ascii="Arial" w:hAnsi="Arial" w:cs="Arial"/>
                <w:sz w:val="20"/>
                <w:szCs w:val="20"/>
              </w:rPr>
              <w:t>2.62</w:t>
            </w:r>
          </w:p>
        </w:tc>
        <w:tc>
          <w:tcPr>
            <w:tcW w:w="693" w:type="dxa"/>
          </w:tcPr>
          <w:p w14:paraId="3B1AE5D3" w14:textId="77777777" w:rsidR="00B7632E" w:rsidRPr="00B7632E" w:rsidRDefault="00B7632E" w:rsidP="00B7632E">
            <w:pPr>
              <w:rPr>
                <w:rFonts w:ascii="Arial" w:hAnsi="Arial" w:cs="Arial"/>
                <w:sz w:val="20"/>
                <w:szCs w:val="20"/>
              </w:rPr>
            </w:pPr>
            <w:r w:rsidRPr="00B7632E">
              <w:rPr>
                <w:rFonts w:ascii="Arial" w:hAnsi="Arial" w:cs="Arial"/>
                <w:sz w:val="20"/>
                <w:szCs w:val="20"/>
              </w:rPr>
              <w:t>2.01</w:t>
            </w:r>
          </w:p>
        </w:tc>
        <w:tc>
          <w:tcPr>
            <w:tcW w:w="693" w:type="dxa"/>
          </w:tcPr>
          <w:p w14:paraId="11EFA6CC" w14:textId="77777777" w:rsidR="00B7632E" w:rsidRPr="00B7632E" w:rsidRDefault="00B7632E" w:rsidP="00B7632E">
            <w:pPr>
              <w:rPr>
                <w:rFonts w:ascii="Arial" w:hAnsi="Arial" w:cs="Arial"/>
                <w:sz w:val="20"/>
                <w:szCs w:val="20"/>
              </w:rPr>
            </w:pPr>
            <w:r w:rsidRPr="00B7632E">
              <w:rPr>
                <w:rFonts w:ascii="Arial" w:hAnsi="Arial" w:cs="Arial"/>
                <w:sz w:val="20"/>
                <w:szCs w:val="20"/>
              </w:rPr>
              <w:t>1.54</w:t>
            </w:r>
          </w:p>
        </w:tc>
        <w:tc>
          <w:tcPr>
            <w:tcW w:w="693" w:type="dxa"/>
          </w:tcPr>
          <w:p w14:paraId="31DE9D1A" w14:textId="77777777" w:rsidR="00B7632E" w:rsidRPr="00B7632E" w:rsidRDefault="00B7632E" w:rsidP="00B7632E">
            <w:pPr>
              <w:rPr>
                <w:rFonts w:ascii="Arial" w:hAnsi="Arial" w:cs="Arial"/>
                <w:sz w:val="20"/>
                <w:szCs w:val="20"/>
              </w:rPr>
            </w:pPr>
            <w:r w:rsidRPr="00B7632E">
              <w:rPr>
                <w:rFonts w:ascii="Arial" w:hAnsi="Arial" w:cs="Arial"/>
                <w:sz w:val="20"/>
                <w:szCs w:val="20"/>
              </w:rPr>
              <w:t>1.40</w:t>
            </w:r>
          </w:p>
        </w:tc>
        <w:tc>
          <w:tcPr>
            <w:tcW w:w="693" w:type="dxa"/>
          </w:tcPr>
          <w:p w14:paraId="443DC2BD" w14:textId="77777777" w:rsidR="00B7632E" w:rsidRPr="00B7632E" w:rsidRDefault="00B7632E" w:rsidP="00B7632E">
            <w:pPr>
              <w:rPr>
                <w:rFonts w:ascii="Arial" w:hAnsi="Arial" w:cs="Arial"/>
                <w:sz w:val="20"/>
                <w:szCs w:val="20"/>
              </w:rPr>
            </w:pPr>
            <w:r w:rsidRPr="00B7632E">
              <w:rPr>
                <w:rFonts w:ascii="Arial" w:hAnsi="Arial" w:cs="Arial"/>
                <w:sz w:val="20"/>
                <w:szCs w:val="20"/>
              </w:rPr>
              <w:t>1.85</w:t>
            </w:r>
          </w:p>
        </w:tc>
        <w:tc>
          <w:tcPr>
            <w:tcW w:w="693" w:type="dxa"/>
          </w:tcPr>
          <w:p w14:paraId="1064B3C4" w14:textId="77777777" w:rsidR="00B7632E" w:rsidRPr="00B7632E" w:rsidRDefault="00B7632E" w:rsidP="00B7632E">
            <w:pPr>
              <w:rPr>
                <w:rFonts w:ascii="Arial" w:hAnsi="Arial" w:cs="Arial"/>
                <w:sz w:val="20"/>
                <w:szCs w:val="20"/>
              </w:rPr>
            </w:pPr>
            <w:r w:rsidRPr="00B7632E">
              <w:rPr>
                <w:rFonts w:ascii="Arial" w:hAnsi="Arial" w:cs="Arial"/>
                <w:sz w:val="20"/>
                <w:szCs w:val="20"/>
              </w:rPr>
              <w:t>1.44</w:t>
            </w:r>
          </w:p>
        </w:tc>
        <w:tc>
          <w:tcPr>
            <w:tcW w:w="693" w:type="dxa"/>
          </w:tcPr>
          <w:p w14:paraId="02511749" w14:textId="77777777" w:rsidR="00B7632E" w:rsidRPr="00B7632E" w:rsidRDefault="00B7632E" w:rsidP="00B7632E">
            <w:pPr>
              <w:rPr>
                <w:rFonts w:ascii="Arial" w:hAnsi="Arial" w:cs="Arial"/>
                <w:sz w:val="20"/>
                <w:szCs w:val="20"/>
              </w:rPr>
            </w:pPr>
            <w:r w:rsidRPr="00B7632E">
              <w:rPr>
                <w:rFonts w:ascii="Arial" w:hAnsi="Arial" w:cs="Arial"/>
                <w:sz w:val="20"/>
                <w:szCs w:val="20"/>
              </w:rPr>
              <w:t>1.28</w:t>
            </w:r>
          </w:p>
        </w:tc>
        <w:tc>
          <w:tcPr>
            <w:tcW w:w="693" w:type="dxa"/>
          </w:tcPr>
          <w:p w14:paraId="7BF6FE05" w14:textId="77777777" w:rsidR="00B7632E" w:rsidRPr="00B7632E" w:rsidRDefault="00B7632E" w:rsidP="00B7632E">
            <w:pPr>
              <w:rPr>
                <w:rFonts w:ascii="Arial" w:hAnsi="Arial" w:cs="Arial"/>
                <w:sz w:val="20"/>
                <w:szCs w:val="20"/>
              </w:rPr>
            </w:pPr>
            <w:r w:rsidRPr="00B7632E">
              <w:rPr>
                <w:rFonts w:ascii="Arial" w:hAnsi="Arial" w:cs="Arial"/>
                <w:sz w:val="20"/>
                <w:szCs w:val="20"/>
              </w:rPr>
              <w:t>1.21</w:t>
            </w:r>
          </w:p>
        </w:tc>
      </w:tr>
      <w:tr w:rsidR="00B7632E" w:rsidRPr="00B7632E" w14:paraId="0DA4E2F0" w14:textId="77777777" w:rsidTr="00B7632E">
        <w:tc>
          <w:tcPr>
            <w:tcW w:w="1048" w:type="dxa"/>
          </w:tcPr>
          <w:p w14:paraId="26B2BC84" w14:textId="77777777" w:rsidR="00B7632E" w:rsidRPr="00B7632E" w:rsidRDefault="00B7632E" w:rsidP="00B7632E">
            <w:pPr>
              <w:rPr>
                <w:rFonts w:ascii="Arial" w:hAnsi="Arial" w:cs="Arial"/>
                <w:b/>
                <w:sz w:val="20"/>
                <w:szCs w:val="20"/>
              </w:rPr>
            </w:pPr>
            <w:r w:rsidRPr="00B7632E">
              <w:rPr>
                <w:rFonts w:ascii="Arial" w:hAnsi="Arial" w:cs="Arial"/>
                <w:b/>
                <w:sz w:val="20"/>
                <w:szCs w:val="20"/>
              </w:rPr>
              <w:t>4 tx</w:t>
            </w:r>
          </w:p>
        </w:tc>
        <w:tc>
          <w:tcPr>
            <w:tcW w:w="694" w:type="dxa"/>
          </w:tcPr>
          <w:p w14:paraId="31F6D43E" w14:textId="77777777" w:rsidR="00B7632E" w:rsidRPr="00B7632E" w:rsidRDefault="00B7632E" w:rsidP="00B7632E">
            <w:pPr>
              <w:rPr>
                <w:rFonts w:ascii="Arial" w:hAnsi="Arial" w:cs="Arial"/>
                <w:sz w:val="20"/>
                <w:szCs w:val="20"/>
              </w:rPr>
            </w:pPr>
            <w:r w:rsidRPr="00B7632E">
              <w:rPr>
                <w:rFonts w:ascii="Arial" w:hAnsi="Arial" w:cs="Arial"/>
                <w:sz w:val="20"/>
                <w:szCs w:val="20"/>
              </w:rPr>
              <w:t>6.75</w:t>
            </w:r>
          </w:p>
        </w:tc>
        <w:tc>
          <w:tcPr>
            <w:tcW w:w="693" w:type="dxa"/>
          </w:tcPr>
          <w:p w14:paraId="65392284" w14:textId="77777777" w:rsidR="00B7632E" w:rsidRPr="00B7632E" w:rsidRDefault="00B7632E" w:rsidP="00B7632E">
            <w:pPr>
              <w:rPr>
                <w:rFonts w:ascii="Arial" w:hAnsi="Arial" w:cs="Arial"/>
                <w:sz w:val="20"/>
                <w:szCs w:val="20"/>
              </w:rPr>
            </w:pPr>
            <w:r w:rsidRPr="00B7632E">
              <w:rPr>
                <w:rFonts w:ascii="Arial" w:hAnsi="Arial" w:cs="Arial"/>
                <w:sz w:val="20"/>
                <w:szCs w:val="20"/>
              </w:rPr>
              <w:t>4.82</w:t>
            </w:r>
          </w:p>
        </w:tc>
        <w:tc>
          <w:tcPr>
            <w:tcW w:w="693" w:type="dxa"/>
          </w:tcPr>
          <w:p w14:paraId="5BEE138B" w14:textId="77777777" w:rsidR="00B7632E" w:rsidRPr="00B7632E" w:rsidRDefault="00B7632E" w:rsidP="00B7632E">
            <w:pPr>
              <w:rPr>
                <w:rFonts w:ascii="Arial" w:hAnsi="Arial" w:cs="Arial"/>
                <w:sz w:val="20"/>
                <w:szCs w:val="20"/>
              </w:rPr>
            </w:pPr>
            <w:r w:rsidRPr="00B7632E">
              <w:rPr>
                <w:rFonts w:ascii="Arial" w:hAnsi="Arial" w:cs="Arial"/>
                <w:sz w:val="20"/>
                <w:szCs w:val="20"/>
              </w:rPr>
              <w:t>3.89</w:t>
            </w:r>
          </w:p>
        </w:tc>
        <w:tc>
          <w:tcPr>
            <w:tcW w:w="693" w:type="dxa"/>
          </w:tcPr>
          <w:p w14:paraId="5770A36C" w14:textId="77777777" w:rsidR="00B7632E" w:rsidRPr="00B7632E" w:rsidRDefault="00B7632E" w:rsidP="00B7632E">
            <w:pPr>
              <w:rPr>
                <w:rFonts w:ascii="Arial" w:hAnsi="Arial" w:cs="Arial"/>
                <w:sz w:val="20"/>
                <w:szCs w:val="20"/>
              </w:rPr>
            </w:pPr>
            <w:r w:rsidRPr="00B7632E">
              <w:rPr>
                <w:rFonts w:ascii="Arial" w:hAnsi="Arial" w:cs="Arial"/>
                <w:sz w:val="20"/>
                <w:szCs w:val="20"/>
              </w:rPr>
              <w:t>3.18</w:t>
            </w:r>
          </w:p>
        </w:tc>
        <w:tc>
          <w:tcPr>
            <w:tcW w:w="694" w:type="dxa"/>
          </w:tcPr>
          <w:p w14:paraId="173A3D9B" w14:textId="77777777" w:rsidR="00B7632E" w:rsidRPr="00B7632E" w:rsidRDefault="00B7632E" w:rsidP="00B7632E">
            <w:pPr>
              <w:rPr>
                <w:rFonts w:ascii="Arial" w:hAnsi="Arial" w:cs="Arial"/>
                <w:sz w:val="20"/>
                <w:szCs w:val="20"/>
              </w:rPr>
            </w:pPr>
            <w:r w:rsidRPr="00B7632E">
              <w:rPr>
                <w:rFonts w:ascii="Arial" w:hAnsi="Arial" w:cs="Arial"/>
                <w:sz w:val="20"/>
                <w:szCs w:val="20"/>
              </w:rPr>
              <w:t>3.54</w:t>
            </w:r>
          </w:p>
        </w:tc>
        <w:tc>
          <w:tcPr>
            <w:tcW w:w="693" w:type="dxa"/>
          </w:tcPr>
          <w:p w14:paraId="305A0ED8" w14:textId="77777777" w:rsidR="00B7632E" w:rsidRPr="00B7632E" w:rsidRDefault="00B7632E" w:rsidP="00B7632E">
            <w:pPr>
              <w:rPr>
                <w:rFonts w:ascii="Arial" w:hAnsi="Arial" w:cs="Arial"/>
                <w:sz w:val="20"/>
                <w:szCs w:val="20"/>
              </w:rPr>
            </w:pPr>
            <w:r w:rsidRPr="00B7632E">
              <w:rPr>
                <w:rFonts w:ascii="Arial" w:hAnsi="Arial" w:cs="Arial"/>
                <w:sz w:val="20"/>
                <w:szCs w:val="20"/>
              </w:rPr>
              <w:t>2.65</w:t>
            </w:r>
          </w:p>
        </w:tc>
        <w:tc>
          <w:tcPr>
            <w:tcW w:w="693" w:type="dxa"/>
          </w:tcPr>
          <w:p w14:paraId="09F83C67" w14:textId="77777777" w:rsidR="00B7632E" w:rsidRPr="00B7632E" w:rsidRDefault="00B7632E" w:rsidP="00B7632E">
            <w:pPr>
              <w:rPr>
                <w:rFonts w:ascii="Arial" w:hAnsi="Arial" w:cs="Arial"/>
                <w:sz w:val="20"/>
                <w:szCs w:val="20"/>
              </w:rPr>
            </w:pPr>
            <w:r w:rsidRPr="00B7632E">
              <w:rPr>
                <w:rFonts w:ascii="Arial" w:hAnsi="Arial" w:cs="Arial"/>
                <w:sz w:val="20"/>
                <w:szCs w:val="20"/>
              </w:rPr>
              <w:t>2.04</w:t>
            </w:r>
          </w:p>
        </w:tc>
        <w:tc>
          <w:tcPr>
            <w:tcW w:w="693" w:type="dxa"/>
          </w:tcPr>
          <w:p w14:paraId="1331FD48" w14:textId="77777777" w:rsidR="00B7632E" w:rsidRPr="00B7632E" w:rsidRDefault="00B7632E" w:rsidP="00B7632E">
            <w:pPr>
              <w:rPr>
                <w:rFonts w:ascii="Arial" w:hAnsi="Arial" w:cs="Arial"/>
                <w:sz w:val="20"/>
                <w:szCs w:val="20"/>
              </w:rPr>
            </w:pPr>
            <w:r w:rsidRPr="00B7632E">
              <w:rPr>
                <w:rFonts w:ascii="Arial" w:hAnsi="Arial" w:cs="Arial"/>
                <w:sz w:val="20"/>
                <w:szCs w:val="20"/>
              </w:rPr>
              <w:t>1.90</w:t>
            </w:r>
          </w:p>
        </w:tc>
        <w:tc>
          <w:tcPr>
            <w:tcW w:w="693" w:type="dxa"/>
          </w:tcPr>
          <w:p w14:paraId="7FCE8007" w14:textId="77777777" w:rsidR="00B7632E" w:rsidRPr="00B7632E" w:rsidRDefault="00B7632E" w:rsidP="00B7632E">
            <w:pPr>
              <w:rPr>
                <w:rFonts w:ascii="Arial" w:hAnsi="Arial" w:cs="Arial"/>
                <w:sz w:val="20"/>
                <w:szCs w:val="20"/>
              </w:rPr>
            </w:pPr>
            <w:r w:rsidRPr="00B7632E">
              <w:rPr>
                <w:rFonts w:ascii="Arial" w:hAnsi="Arial" w:cs="Arial"/>
                <w:sz w:val="20"/>
                <w:szCs w:val="20"/>
              </w:rPr>
              <w:t>2.46</w:t>
            </w:r>
          </w:p>
        </w:tc>
        <w:tc>
          <w:tcPr>
            <w:tcW w:w="693" w:type="dxa"/>
          </w:tcPr>
          <w:p w14:paraId="30129AAF" w14:textId="77777777" w:rsidR="00B7632E" w:rsidRPr="00B7632E" w:rsidRDefault="00B7632E" w:rsidP="00B7632E">
            <w:pPr>
              <w:rPr>
                <w:rFonts w:ascii="Arial" w:hAnsi="Arial" w:cs="Arial"/>
                <w:sz w:val="20"/>
                <w:szCs w:val="20"/>
              </w:rPr>
            </w:pPr>
            <w:r w:rsidRPr="00B7632E">
              <w:rPr>
                <w:rFonts w:ascii="Arial" w:hAnsi="Arial" w:cs="Arial"/>
                <w:sz w:val="20"/>
                <w:szCs w:val="20"/>
              </w:rPr>
              <w:t>1.94</w:t>
            </w:r>
          </w:p>
        </w:tc>
        <w:tc>
          <w:tcPr>
            <w:tcW w:w="693" w:type="dxa"/>
          </w:tcPr>
          <w:p w14:paraId="54C4F514" w14:textId="77777777" w:rsidR="00B7632E" w:rsidRPr="00B7632E" w:rsidRDefault="00B7632E" w:rsidP="00B7632E">
            <w:pPr>
              <w:rPr>
                <w:rFonts w:ascii="Arial" w:hAnsi="Arial" w:cs="Arial"/>
                <w:sz w:val="20"/>
                <w:szCs w:val="20"/>
              </w:rPr>
            </w:pPr>
            <w:r w:rsidRPr="00B7632E">
              <w:rPr>
                <w:rFonts w:ascii="Arial" w:hAnsi="Arial" w:cs="Arial"/>
                <w:sz w:val="20"/>
                <w:szCs w:val="20"/>
              </w:rPr>
              <w:t>1.74</w:t>
            </w:r>
          </w:p>
        </w:tc>
        <w:tc>
          <w:tcPr>
            <w:tcW w:w="693" w:type="dxa"/>
          </w:tcPr>
          <w:p w14:paraId="22FAE160" w14:textId="77777777" w:rsidR="00B7632E" w:rsidRPr="00B7632E" w:rsidRDefault="00B7632E" w:rsidP="00B7632E">
            <w:pPr>
              <w:rPr>
                <w:rFonts w:ascii="Arial" w:hAnsi="Arial" w:cs="Arial"/>
                <w:sz w:val="20"/>
                <w:szCs w:val="20"/>
              </w:rPr>
            </w:pPr>
            <w:r w:rsidRPr="00B7632E">
              <w:rPr>
                <w:rFonts w:ascii="Arial" w:hAnsi="Arial" w:cs="Arial"/>
                <w:sz w:val="20"/>
                <w:szCs w:val="20"/>
              </w:rPr>
              <w:t>1.63</w:t>
            </w:r>
          </w:p>
        </w:tc>
      </w:tr>
    </w:tbl>
    <w:p w14:paraId="09A2DA79" w14:textId="77777777" w:rsidR="007F1EB1" w:rsidRPr="00B7632E" w:rsidRDefault="007F1EB1" w:rsidP="007F1EB1">
      <w:pPr>
        <w:rPr>
          <w:rFonts w:ascii="Arial" w:hAnsi="Arial" w:cs="Arial"/>
        </w:rPr>
      </w:pPr>
    </w:p>
    <w:p w14:paraId="47A3F9CC" w14:textId="678BFD28" w:rsidR="007F1EB1" w:rsidRPr="00B7632E" w:rsidRDefault="007F1EB1" w:rsidP="007F1EB1">
      <w:pPr>
        <w:pStyle w:val="Caption"/>
        <w:keepNext/>
        <w:rPr>
          <w:rFonts w:ascii="Arial" w:hAnsi="Arial" w:cs="Arial"/>
          <w:lang w:val="en-US"/>
        </w:rPr>
      </w:pPr>
      <w:bookmarkStart w:id="7" w:name="_Ref525643860"/>
      <w:r w:rsidRPr="00B7632E">
        <w:rPr>
          <w:rFonts w:ascii="Arial" w:hAnsi="Arial" w:cs="Arial"/>
          <w:lang w:val="en-US"/>
        </w:rPr>
        <w:t xml:space="preserve">Table </w:t>
      </w:r>
      <w:r w:rsidRPr="00B7632E">
        <w:rPr>
          <w:rFonts w:ascii="Arial" w:hAnsi="Arial" w:cs="Arial"/>
        </w:rPr>
        <w:fldChar w:fldCharType="begin"/>
      </w:r>
      <w:r w:rsidRPr="00B7632E">
        <w:rPr>
          <w:rFonts w:ascii="Arial" w:hAnsi="Arial" w:cs="Arial"/>
          <w:lang w:val="en-US"/>
        </w:rPr>
        <w:instrText xml:space="preserve"> SEQ Table \* ARABIC </w:instrText>
      </w:r>
      <w:r w:rsidRPr="00B7632E">
        <w:rPr>
          <w:rFonts w:ascii="Arial" w:hAnsi="Arial" w:cs="Arial"/>
        </w:rPr>
        <w:fldChar w:fldCharType="separate"/>
      </w:r>
      <w:r w:rsidRPr="00B7632E">
        <w:rPr>
          <w:rFonts w:ascii="Arial" w:hAnsi="Arial" w:cs="Arial"/>
          <w:noProof/>
          <w:lang w:val="en-US"/>
        </w:rPr>
        <w:t>3</w:t>
      </w:r>
      <w:r w:rsidRPr="00B7632E">
        <w:rPr>
          <w:rFonts w:ascii="Arial" w:hAnsi="Arial" w:cs="Arial"/>
        </w:rPr>
        <w:fldChar w:fldCharType="end"/>
      </w:r>
      <w:bookmarkEnd w:id="7"/>
      <w:r w:rsidRPr="00B7632E">
        <w:rPr>
          <w:rFonts w:ascii="Arial" w:hAnsi="Arial" w:cs="Arial"/>
          <w:lang w:val="en-US"/>
        </w:rPr>
        <w:t xml:space="preserve"> Average latency</w:t>
      </w:r>
      <w:r w:rsidR="00520C31">
        <w:rPr>
          <w:rFonts w:ascii="Arial" w:hAnsi="Arial" w:cs="Arial"/>
          <w:lang w:val="en-US"/>
        </w:rPr>
        <w:t xml:space="preserve"> </w:t>
      </w:r>
      <w:r w:rsidR="007942FF">
        <w:rPr>
          <w:rFonts w:ascii="Arial" w:hAnsi="Arial" w:cs="Arial"/>
          <w:lang w:val="en-US"/>
        </w:rPr>
        <w:t>with</w:t>
      </w:r>
      <w:r w:rsidRPr="00B7632E">
        <w:rPr>
          <w:rFonts w:ascii="Arial" w:hAnsi="Arial" w:cs="Arial"/>
          <w:lang w:val="en-US"/>
        </w:rPr>
        <w:t xml:space="preserve"> crossing slot boundary as a percentage of average latency without cross slot border scheduling</w:t>
      </w:r>
      <w:r w:rsidRPr="00B7632E" w:rsidDel="008609B0">
        <w:rPr>
          <w:rFonts w:ascii="Arial" w:hAnsi="Arial" w:cs="Arial"/>
          <w:lang w:val="en-US"/>
        </w:rPr>
        <w:t xml:space="preserve"> </w:t>
      </w:r>
    </w:p>
    <w:tbl>
      <w:tblPr>
        <w:tblStyle w:val="TableGrid"/>
        <w:tblW w:w="0" w:type="auto"/>
        <w:tblLayout w:type="fixed"/>
        <w:tblLook w:val="04A0" w:firstRow="1" w:lastRow="0" w:firstColumn="1" w:lastColumn="0" w:noHBand="0" w:noVBand="1"/>
      </w:tblPr>
      <w:tblGrid>
        <w:gridCol w:w="1129"/>
        <w:gridCol w:w="708"/>
        <w:gridCol w:w="708"/>
        <w:gridCol w:w="709"/>
        <w:gridCol w:w="708"/>
        <w:gridCol w:w="708"/>
        <w:gridCol w:w="709"/>
        <w:gridCol w:w="708"/>
        <w:gridCol w:w="708"/>
        <w:gridCol w:w="709"/>
        <w:gridCol w:w="708"/>
        <w:gridCol w:w="708"/>
        <w:gridCol w:w="709"/>
      </w:tblGrid>
      <w:tr w:rsidR="000673FD" w:rsidRPr="00B7632E" w14:paraId="54D9B427" w14:textId="77777777" w:rsidTr="00477E1F">
        <w:tc>
          <w:tcPr>
            <w:tcW w:w="1129" w:type="dxa"/>
          </w:tcPr>
          <w:p w14:paraId="78B2D688" w14:textId="77777777" w:rsidR="000673FD" w:rsidRPr="00B7632E" w:rsidRDefault="000673FD" w:rsidP="000673FD">
            <w:pPr>
              <w:rPr>
                <w:rFonts w:ascii="Arial" w:hAnsi="Arial" w:cs="Arial"/>
                <w:b/>
                <w:sz w:val="20"/>
                <w:szCs w:val="20"/>
              </w:rPr>
            </w:pPr>
            <w:r w:rsidRPr="00B7632E">
              <w:rPr>
                <w:rFonts w:ascii="Arial" w:hAnsi="Arial" w:cs="Arial"/>
                <w:b/>
                <w:sz w:val="20"/>
                <w:szCs w:val="20"/>
              </w:rPr>
              <w:t>SCS</w:t>
            </w:r>
          </w:p>
        </w:tc>
        <w:tc>
          <w:tcPr>
            <w:tcW w:w="2833" w:type="dxa"/>
            <w:gridSpan w:val="4"/>
          </w:tcPr>
          <w:p w14:paraId="57B4138E" w14:textId="4ABC9A7E" w:rsidR="000673FD" w:rsidRPr="00B7632E" w:rsidRDefault="000673FD" w:rsidP="00393C5A">
            <w:pPr>
              <w:jc w:val="center"/>
              <w:rPr>
                <w:rFonts w:ascii="Arial" w:hAnsi="Arial" w:cs="Arial"/>
                <w:b/>
                <w:sz w:val="20"/>
                <w:szCs w:val="20"/>
              </w:rPr>
            </w:pPr>
            <w:r w:rsidRPr="00B7632E">
              <w:rPr>
                <w:rFonts w:ascii="Arial" w:hAnsi="Arial" w:cs="Arial"/>
                <w:b/>
                <w:sz w:val="20"/>
                <w:szCs w:val="20"/>
              </w:rPr>
              <w:t>15 kHz SCS</w:t>
            </w:r>
          </w:p>
        </w:tc>
        <w:tc>
          <w:tcPr>
            <w:tcW w:w="2833" w:type="dxa"/>
            <w:gridSpan w:val="4"/>
          </w:tcPr>
          <w:p w14:paraId="757522D0" w14:textId="7E53A4C5" w:rsidR="000673FD" w:rsidRPr="00B7632E" w:rsidRDefault="000673FD" w:rsidP="00393C5A">
            <w:pPr>
              <w:jc w:val="center"/>
              <w:rPr>
                <w:rFonts w:ascii="Arial" w:hAnsi="Arial" w:cs="Arial"/>
                <w:b/>
                <w:sz w:val="20"/>
                <w:szCs w:val="20"/>
              </w:rPr>
            </w:pPr>
            <w:r w:rsidRPr="00B7632E">
              <w:rPr>
                <w:rFonts w:ascii="Arial" w:hAnsi="Arial" w:cs="Arial"/>
                <w:b/>
                <w:sz w:val="20"/>
                <w:szCs w:val="20"/>
              </w:rPr>
              <w:t>30 kHz SCS</w:t>
            </w:r>
          </w:p>
        </w:tc>
        <w:tc>
          <w:tcPr>
            <w:tcW w:w="2834" w:type="dxa"/>
            <w:gridSpan w:val="4"/>
          </w:tcPr>
          <w:p w14:paraId="677A2B3D" w14:textId="16849C05" w:rsidR="000673FD" w:rsidRPr="00B7632E" w:rsidRDefault="000673FD" w:rsidP="00393C5A">
            <w:pPr>
              <w:jc w:val="center"/>
              <w:rPr>
                <w:rFonts w:ascii="Arial" w:hAnsi="Arial" w:cs="Arial"/>
                <w:b/>
                <w:sz w:val="20"/>
                <w:szCs w:val="20"/>
              </w:rPr>
            </w:pPr>
            <w:r w:rsidRPr="00B7632E">
              <w:rPr>
                <w:rFonts w:ascii="Arial" w:hAnsi="Arial" w:cs="Arial"/>
                <w:b/>
                <w:sz w:val="20"/>
                <w:szCs w:val="20"/>
              </w:rPr>
              <w:t>60 kHz SCS</w:t>
            </w:r>
          </w:p>
        </w:tc>
      </w:tr>
      <w:tr w:rsidR="00B7632E" w:rsidRPr="00B7632E" w14:paraId="70940E41" w14:textId="77777777" w:rsidTr="00434133">
        <w:tc>
          <w:tcPr>
            <w:tcW w:w="1129" w:type="dxa"/>
          </w:tcPr>
          <w:p w14:paraId="3EE112B6" w14:textId="77777777" w:rsidR="00B7632E" w:rsidRPr="00B7632E" w:rsidRDefault="00B7632E" w:rsidP="00B7632E">
            <w:pPr>
              <w:rPr>
                <w:rFonts w:ascii="Arial" w:hAnsi="Arial" w:cs="Arial"/>
                <w:b/>
                <w:sz w:val="20"/>
                <w:szCs w:val="20"/>
              </w:rPr>
            </w:pPr>
            <w:r w:rsidRPr="00B7632E">
              <w:rPr>
                <w:rFonts w:ascii="Arial" w:hAnsi="Arial" w:cs="Arial"/>
                <w:b/>
                <w:sz w:val="20"/>
                <w:szCs w:val="20"/>
              </w:rPr>
              <w:t>Duration</w:t>
            </w:r>
          </w:p>
        </w:tc>
        <w:tc>
          <w:tcPr>
            <w:tcW w:w="708" w:type="dxa"/>
          </w:tcPr>
          <w:p w14:paraId="5B97A216" w14:textId="2E51E9CD" w:rsidR="00B7632E" w:rsidRPr="00B7632E" w:rsidRDefault="00B7632E" w:rsidP="00B7632E">
            <w:pPr>
              <w:rPr>
                <w:rFonts w:ascii="Arial" w:hAnsi="Arial" w:cs="Arial"/>
                <w:b/>
                <w:sz w:val="20"/>
                <w:szCs w:val="20"/>
              </w:rPr>
            </w:pPr>
            <w:r w:rsidRPr="00B7632E">
              <w:rPr>
                <w:rFonts w:ascii="Arial" w:hAnsi="Arial" w:cs="Arial"/>
                <w:b/>
                <w:sz w:val="20"/>
                <w:szCs w:val="20"/>
              </w:rPr>
              <w:t>14os</w:t>
            </w:r>
          </w:p>
        </w:tc>
        <w:tc>
          <w:tcPr>
            <w:tcW w:w="708" w:type="dxa"/>
          </w:tcPr>
          <w:p w14:paraId="63321B41" w14:textId="1FA5ECF8" w:rsidR="00B7632E" w:rsidRPr="00B7632E" w:rsidRDefault="00B7632E" w:rsidP="00B7632E">
            <w:pPr>
              <w:rPr>
                <w:rFonts w:ascii="Arial" w:hAnsi="Arial" w:cs="Arial"/>
                <w:b/>
                <w:sz w:val="20"/>
                <w:szCs w:val="20"/>
              </w:rPr>
            </w:pPr>
            <w:r w:rsidRPr="00B7632E">
              <w:rPr>
                <w:rFonts w:ascii="Arial" w:hAnsi="Arial" w:cs="Arial"/>
                <w:b/>
                <w:sz w:val="20"/>
                <w:szCs w:val="20"/>
              </w:rPr>
              <w:t>7os</w:t>
            </w:r>
          </w:p>
        </w:tc>
        <w:tc>
          <w:tcPr>
            <w:tcW w:w="709" w:type="dxa"/>
          </w:tcPr>
          <w:p w14:paraId="144C70B8" w14:textId="536FFB18" w:rsidR="00B7632E" w:rsidRPr="00B7632E" w:rsidRDefault="00B7632E" w:rsidP="00B7632E">
            <w:pPr>
              <w:rPr>
                <w:rFonts w:ascii="Arial" w:hAnsi="Arial" w:cs="Arial"/>
                <w:b/>
                <w:sz w:val="20"/>
                <w:szCs w:val="20"/>
              </w:rPr>
            </w:pPr>
            <w:r w:rsidRPr="00B7632E">
              <w:rPr>
                <w:rFonts w:ascii="Arial" w:hAnsi="Arial" w:cs="Arial"/>
                <w:b/>
                <w:sz w:val="20"/>
                <w:szCs w:val="20"/>
              </w:rPr>
              <w:t>4os</w:t>
            </w:r>
          </w:p>
        </w:tc>
        <w:tc>
          <w:tcPr>
            <w:tcW w:w="708" w:type="dxa"/>
          </w:tcPr>
          <w:p w14:paraId="538D1018" w14:textId="54D86168" w:rsidR="00B7632E" w:rsidRPr="00B7632E" w:rsidRDefault="00B7632E" w:rsidP="00B7632E">
            <w:pPr>
              <w:rPr>
                <w:rFonts w:ascii="Arial" w:hAnsi="Arial" w:cs="Arial"/>
                <w:b/>
                <w:sz w:val="20"/>
                <w:szCs w:val="20"/>
              </w:rPr>
            </w:pPr>
            <w:r w:rsidRPr="00B7632E">
              <w:rPr>
                <w:rFonts w:ascii="Arial" w:hAnsi="Arial" w:cs="Arial"/>
                <w:b/>
                <w:sz w:val="20"/>
                <w:szCs w:val="20"/>
              </w:rPr>
              <w:t>2os</w:t>
            </w:r>
          </w:p>
        </w:tc>
        <w:tc>
          <w:tcPr>
            <w:tcW w:w="708" w:type="dxa"/>
          </w:tcPr>
          <w:p w14:paraId="65AF4CF9" w14:textId="693D83E3" w:rsidR="00B7632E" w:rsidRPr="00B7632E" w:rsidRDefault="00B7632E" w:rsidP="00B7632E">
            <w:pPr>
              <w:rPr>
                <w:rFonts w:ascii="Arial" w:hAnsi="Arial" w:cs="Arial"/>
                <w:b/>
                <w:sz w:val="20"/>
                <w:szCs w:val="20"/>
              </w:rPr>
            </w:pPr>
            <w:r w:rsidRPr="00B7632E">
              <w:rPr>
                <w:rFonts w:ascii="Arial" w:hAnsi="Arial" w:cs="Arial"/>
                <w:b/>
                <w:sz w:val="20"/>
                <w:szCs w:val="20"/>
              </w:rPr>
              <w:t>14os</w:t>
            </w:r>
          </w:p>
        </w:tc>
        <w:tc>
          <w:tcPr>
            <w:tcW w:w="709" w:type="dxa"/>
          </w:tcPr>
          <w:p w14:paraId="1128C7A6" w14:textId="3E00DEDA" w:rsidR="00B7632E" w:rsidRPr="00B7632E" w:rsidRDefault="00B7632E" w:rsidP="00B7632E">
            <w:pPr>
              <w:rPr>
                <w:rFonts w:ascii="Arial" w:hAnsi="Arial" w:cs="Arial"/>
                <w:b/>
                <w:sz w:val="20"/>
                <w:szCs w:val="20"/>
              </w:rPr>
            </w:pPr>
            <w:r w:rsidRPr="00B7632E">
              <w:rPr>
                <w:rFonts w:ascii="Arial" w:hAnsi="Arial" w:cs="Arial"/>
                <w:b/>
                <w:sz w:val="20"/>
                <w:szCs w:val="20"/>
              </w:rPr>
              <w:t>7os</w:t>
            </w:r>
          </w:p>
        </w:tc>
        <w:tc>
          <w:tcPr>
            <w:tcW w:w="708" w:type="dxa"/>
          </w:tcPr>
          <w:p w14:paraId="647FE0F4" w14:textId="331770DA" w:rsidR="00B7632E" w:rsidRPr="00B7632E" w:rsidRDefault="00B7632E" w:rsidP="00B7632E">
            <w:pPr>
              <w:rPr>
                <w:rFonts w:ascii="Arial" w:hAnsi="Arial" w:cs="Arial"/>
                <w:b/>
                <w:sz w:val="20"/>
                <w:szCs w:val="20"/>
              </w:rPr>
            </w:pPr>
            <w:r w:rsidRPr="00B7632E">
              <w:rPr>
                <w:rFonts w:ascii="Arial" w:hAnsi="Arial" w:cs="Arial"/>
                <w:b/>
                <w:sz w:val="20"/>
                <w:szCs w:val="20"/>
              </w:rPr>
              <w:t>4os</w:t>
            </w:r>
          </w:p>
        </w:tc>
        <w:tc>
          <w:tcPr>
            <w:tcW w:w="708" w:type="dxa"/>
          </w:tcPr>
          <w:p w14:paraId="18E5CC95" w14:textId="3846E21D" w:rsidR="00B7632E" w:rsidRPr="00B7632E" w:rsidRDefault="00B7632E" w:rsidP="00B7632E">
            <w:pPr>
              <w:rPr>
                <w:rFonts w:ascii="Arial" w:hAnsi="Arial" w:cs="Arial"/>
                <w:b/>
                <w:sz w:val="20"/>
                <w:szCs w:val="20"/>
              </w:rPr>
            </w:pPr>
            <w:r w:rsidRPr="00B7632E">
              <w:rPr>
                <w:rFonts w:ascii="Arial" w:hAnsi="Arial" w:cs="Arial"/>
                <w:b/>
                <w:sz w:val="20"/>
                <w:szCs w:val="20"/>
              </w:rPr>
              <w:t>2os</w:t>
            </w:r>
          </w:p>
        </w:tc>
        <w:tc>
          <w:tcPr>
            <w:tcW w:w="709" w:type="dxa"/>
          </w:tcPr>
          <w:p w14:paraId="42E61EBC" w14:textId="1F451C30" w:rsidR="00B7632E" w:rsidRPr="00B7632E" w:rsidRDefault="00B7632E" w:rsidP="00B7632E">
            <w:pPr>
              <w:rPr>
                <w:rFonts w:ascii="Arial" w:hAnsi="Arial" w:cs="Arial"/>
                <w:b/>
                <w:sz w:val="20"/>
                <w:szCs w:val="20"/>
              </w:rPr>
            </w:pPr>
            <w:r w:rsidRPr="00B7632E">
              <w:rPr>
                <w:rFonts w:ascii="Arial" w:hAnsi="Arial" w:cs="Arial"/>
                <w:b/>
                <w:sz w:val="20"/>
                <w:szCs w:val="20"/>
              </w:rPr>
              <w:t>14os</w:t>
            </w:r>
          </w:p>
        </w:tc>
        <w:tc>
          <w:tcPr>
            <w:tcW w:w="708" w:type="dxa"/>
          </w:tcPr>
          <w:p w14:paraId="1135EB64" w14:textId="5FF68739" w:rsidR="00B7632E" w:rsidRPr="00B7632E" w:rsidRDefault="00B7632E" w:rsidP="00B7632E">
            <w:pPr>
              <w:rPr>
                <w:rFonts w:ascii="Arial" w:hAnsi="Arial" w:cs="Arial"/>
                <w:b/>
                <w:sz w:val="20"/>
                <w:szCs w:val="20"/>
              </w:rPr>
            </w:pPr>
            <w:r w:rsidRPr="00B7632E">
              <w:rPr>
                <w:rFonts w:ascii="Arial" w:hAnsi="Arial" w:cs="Arial"/>
                <w:b/>
                <w:sz w:val="20"/>
                <w:szCs w:val="20"/>
              </w:rPr>
              <w:t>7os</w:t>
            </w:r>
          </w:p>
        </w:tc>
        <w:tc>
          <w:tcPr>
            <w:tcW w:w="708" w:type="dxa"/>
          </w:tcPr>
          <w:p w14:paraId="5C940DAE" w14:textId="371EA44D" w:rsidR="00B7632E" w:rsidRPr="00B7632E" w:rsidRDefault="00B7632E" w:rsidP="00B7632E">
            <w:pPr>
              <w:rPr>
                <w:rFonts w:ascii="Arial" w:hAnsi="Arial" w:cs="Arial"/>
                <w:b/>
                <w:sz w:val="20"/>
                <w:szCs w:val="20"/>
              </w:rPr>
            </w:pPr>
            <w:r w:rsidRPr="00B7632E">
              <w:rPr>
                <w:rFonts w:ascii="Arial" w:hAnsi="Arial" w:cs="Arial"/>
                <w:b/>
                <w:sz w:val="20"/>
                <w:szCs w:val="20"/>
              </w:rPr>
              <w:t>4os</w:t>
            </w:r>
          </w:p>
        </w:tc>
        <w:tc>
          <w:tcPr>
            <w:tcW w:w="709" w:type="dxa"/>
          </w:tcPr>
          <w:p w14:paraId="36DDA873" w14:textId="52A64633" w:rsidR="00B7632E" w:rsidRPr="00B7632E" w:rsidRDefault="00B7632E" w:rsidP="00B7632E">
            <w:pPr>
              <w:rPr>
                <w:rFonts w:ascii="Arial" w:hAnsi="Arial" w:cs="Arial"/>
                <w:b/>
                <w:sz w:val="20"/>
                <w:szCs w:val="20"/>
              </w:rPr>
            </w:pPr>
            <w:r w:rsidRPr="00B7632E">
              <w:rPr>
                <w:rFonts w:ascii="Arial" w:hAnsi="Arial" w:cs="Arial"/>
                <w:b/>
                <w:sz w:val="20"/>
                <w:szCs w:val="20"/>
              </w:rPr>
              <w:t>2os</w:t>
            </w:r>
          </w:p>
        </w:tc>
      </w:tr>
      <w:tr w:rsidR="007F1EB1" w:rsidRPr="00B7632E" w14:paraId="5938ACD6" w14:textId="77777777" w:rsidTr="00434133">
        <w:tc>
          <w:tcPr>
            <w:tcW w:w="1129" w:type="dxa"/>
          </w:tcPr>
          <w:p w14:paraId="7AF3C294" w14:textId="77777777" w:rsidR="007F1EB1" w:rsidRPr="00B7632E" w:rsidRDefault="007F1EB1" w:rsidP="00434133">
            <w:pPr>
              <w:rPr>
                <w:rFonts w:ascii="Arial" w:hAnsi="Arial" w:cs="Arial"/>
                <w:b/>
                <w:sz w:val="20"/>
                <w:szCs w:val="20"/>
              </w:rPr>
            </w:pPr>
            <w:r w:rsidRPr="00B7632E">
              <w:rPr>
                <w:rFonts w:ascii="Arial" w:hAnsi="Arial" w:cs="Arial"/>
                <w:b/>
                <w:sz w:val="20"/>
                <w:szCs w:val="20"/>
              </w:rPr>
              <w:t>1 tx</w:t>
            </w:r>
          </w:p>
        </w:tc>
        <w:tc>
          <w:tcPr>
            <w:tcW w:w="708" w:type="dxa"/>
          </w:tcPr>
          <w:p w14:paraId="747CA86A" w14:textId="77777777" w:rsidR="007F1EB1" w:rsidRPr="00B7632E" w:rsidRDefault="007F1EB1" w:rsidP="00434133">
            <w:pPr>
              <w:rPr>
                <w:rFonts w:ascii="Arial" w:hAnsi="Arial" w:cs="Arial"/>
                <w:sz w:val="18"/>
                <w:szCs w:val="20"/>
              </w:rPr>
            </w:pPr>
            <w:r w:rsidRPr="00B7632E">
              <w:rPr>
                <w:rFonts w:ascii="Arial" w:hAnsi="Arial" w:cs="Arial"/>
                <w:sz w:val="18"/>
                <w:szCs w:val="20"/>
              </w:rPr>
              <w:t>78%</w:t>
            </w:r>
          </w:p>
        </w:tc>
        <w:tc>
          <w:tcPr>
            <w:tcW w:w="708" w:type="dxa"/>
          </w:tcPr>
          <w:p w14:paraId="6D55E610" w14:textId="77777777" w:rsidR="007F1EB1" w:rsidRPr="00B7632E" w:rsidRDefault="007F1EB1" w:rsidP="00434133">
            <w:pPr>
              <w:rPr>
                <w:rFonts w:ascii="Arial" w:hAnsi="Arial" w:cs="Arial"/>
                <w:sz w:val="18"/>
                <w:szCs w:val="20"/>
              </w:rPr>
            </w:pPr>
            <w:r w:rsidRPr="00B7632E">
              <w:rPr>
                <w:rFonts w:ascii="Arial" w:hAnsi="Arial" w:cs="Arial"/>
                <w:sz w:val="18"/>
                <w:szCs w:val="20"/>
              </w:rPr>
              <w:t>89%</w:t>
            </w:r>
          </w:p>
        </w:tc>
        <w:tc>
          <w:tcPr>
            <w:tcW w:w="709" w:type="dxa"/>
          </w:tcPr>
          <w:p w14:paraId="1367E1E3" w14:textId="77777777" w:rsidR="007F1EB1" w:rsidRPr="00B7632E" w:rsidRDefault="007F1EB1" w:rsidP="00434133">
            <w:pPr>
              <w:rPr>
                <w:rFonts w:ascii="Arial" w:hAnsi="Arial" w:cs="Arial"/>
                <w:sz w:val="18"/>
                <w:szCs w:val="20"/>
              </w:rPr>
            </w:pPr>
            <w:r w:rsidRPr="00B7632E">
              <w:rPr>
                <w:rFonts w:ascii="Arial" w:hAnsi="Arial" w:cs="Arial"/>
                <w:sz w:val="18"/>
                <w:szCs w:val="20"/>
              </w:rPr>
              <w:t>97%</w:t>
            </w:r>
          </w:p>
        </w:tc>
        <w:tc>
          <w:tcPr>
            <w:tcW w:w="708" w:type="dxa"/>
          </w:tcPr>
          <w:p w14:paraId="13516E80" w14:textId="77777777" w:rsidR="007F1EB1" w:rsidRPr="00B7632E" w:rsidRDefault="007F1EB1" w:rsidP="00434133">
            <w:pPr>
              <w:rPr>
                <w:rFonts w:ascii="Arial" w:hAnsi="Arial" w:cs="Arial"/>
                <w:sz w:val="18"/>
                <w:szCs w:val="20"/>
              </w:rPr>
            </w:pPr>
            <w:r w:rsidRPr="00B7632E">
              <w:rPr>
                <w:rFonts w:ascii="Arial" w:hAnsi="Arial" w:cs="Arial"/>
                <w:sz w:val="18"/>
                <w:szCs w:val="20"/>
              </w:rPr>
              <w:t>100%</w:t>
            </w:r>
          </w:p>
        </w:tc>
        <w:tc>
          <w:tcPr>
            <w:tcW w:w="708" w:type="dxa"/>
          </w:tcPr>
          <w:p w14:paraId="3608DE58" w14:textId="77777777" w:rsidR="007F1EB1" w:rsidRPr="00B7632E" w:rsidRDefault="007F1EB1" w:rsidP="00434133">
            <w:pPr>
              <w:rPr>
                <w:rFonts w:ascii="Arial" w:hAnsi="Arial" w:cs="Arial"/>
                <w:sz w:val="18"/>
                <w:szCs w:val="20"/>
              </w:rPr>
            </w:pPr>
            <w:r w:rsidRPr="00B7632E">
              <w:rPr>
                <w:rFonts w:ascii="Arial" w:hAnsi="Arial" w:cs="Arial"/>
                <w:sz w:val="18"/>
                <w:szCs w:val="20"/>
              </w:rPr>
              <w:t>79%</w:t>
            </w:r>
          </w:p>
        </w:tc>
        <w:tc>
          <w:tcPr>
            <w:tcW w:w="709" w:type="dxa"/>
          </w:tcPr>
          <w:p w14:paraId="0D46B881" w14:textId="77777777" w:rsidR="007F1EB1" w:rsidRPr="00B7632E" w:rsidRDefault="007F1EB1" w:rsidP="00434133">
            <w:pPr>
              <w:rPr>
                <w:rFonts w:ascii="Arial" w:hAnsi="Arial" w:cs="Arial"/>
                <w:sz w:val="18"/>
                <w:szCs w:val="20"/>
              </w:rPr>
            </w:pPr>
            <w:r w:rsidRPr="00B7632E">
              <w:rPr>
                <w:rFonts w:ascii="Arial" w:hAnsi="Arial" w:cs="Arial"/>
                <w:sz w:val="18"/>
                <w:szCs w:val="20"/>
              </w:rPr>
              <w:t>90%</w:t>
            </w:r>
          </w:p>
        </w:tc>
        <w:tc>
          <w:tcPr>
            <w:tcW w:w="708" w:type="dxa"/>
          </w:tcPr>
          <w:p w14:paraId="6D20DADE" w14:textId="77777777" w:rsidR="007F1EB1" w:rsidRPr="00B7632E" w:rsidRDefault="007F1EB1" w:rsidP="00434133">
            <w:pPr>
              <w:rPr>
                <w:rFonts w:ascii="Arial" w:hAnsi="Arial" w:cs="Arial"/>
                <w:sz w:val="18"/>
                <w:szCs w:val="20"/>
              </w:rPr>
            </w:pPr>
            <w:r w:rsidRPr="00B7632E">
              <w:rPr>
                <w:rFonts w:ascii="Arial" w:hAnsi="Arial" w:cs="Arial"/>
                <w:sz w:val="18"/>
                <w:szCs w:val="20"/>
              </w:rPr>
              <w:t>98%</w:t>
            </w:r>
          </w:p>
        </w:tc>
        <w:tc>
          <w:tcPr>
            <w:tcW w:w="708" w:type="dxa"/>
          </w:tcPr>
          <w:p w14:paraId="207964B8" w14:textId="77777777" w:rsidR="007F1EB1" w:rsidRPr="00B7632E" w:rsidRDefault="007F1EB1" w:rsidP="00434133">
            <w:pPr>
              <w:rPr>
                <w:rFonts w:ascii="Arial" w:hAnsi="Arial" w:cs="Arial"/>
                <w:sz w:val="18"/>
                <w:szCs w:val="20"/>
              </w:rPr>
            </w:pPr>
            <w:r w:rsidRPr="00B7632E">
              <w:rPr>
                <w:rFonts w:ascii="Arial" w:hAnsi="Arial" w:cs="Arial"/>
                <w:sz w:val="18"/>
                <w:szCs w:val="20"/>
              </w:rPr>
              <w:t>100%</w:t>
            </w:r>
          </w:p>
        </w:tc>
        <w:tc>
          <w:tcPr>
            <w:tcW w:w="709" w:type="dxa"/>
          </w:tcPr>
          <w:p w14:paraId="6C19BA3D" w14:textId="77777777" w:rsidR="007F1EB1" w:rsidRPr="00B7632E" w:rsidRDefault="007F1EB1" w:rsidP="00434133">
            <w:pPr>
              <w:rPr>
                <w:rFonts w:ascii="Arial" w:hAnsi="Arial" w:cs="Arial"/>
                <w:sz w:val="18"/>
                <w:szCs w:val="20"/>
              </w:rPr>
            </w:pPr>
            <w:r w:rsidRPr="00B7632E">
              <w:rPr>
                <w:rFonts w:ascii="Arial" w:hAnsi="Arial" w:cs="Arial"/>
                <w:sz w:val="18"/>
                <w:szCs w:val="20"/>
              </w:rPr>
              <w:t>83%</w:t>
            </w:r>
          </w:p>
        </w:tc>
        <w:tc>
          <w:tcPr>
            <w:tcW w:w="708" w:type="dxa"/>
          </w:tcPr>
          <w:p w14:paraId="320A965F" w14:textId="77777777" w:rsidR="007F1EB1" w:rsidRPr="00B7632E" w:rsidRDefault="007F1EB1" w:rsidP="00434133">
            <w:pPr>
              <w:rPr>
                <w:rFonts w:ascii="Arial" w:hAnsi="Arial" w:cs="Arial"/>
                <w:sz w:val="18"/>
                <w:szCs w:val="20"/>
              </w:rPr>
            </w:pPr>
            <w:r w:rsidRPr="00B7632E">
              <w:rPr>
                <w:rFonts w:ascii="Arial" w:hAnsi="Arial" w:cs="Arial"/>
                <w:sz w:val="18"/>
                <w:szCs w:val="20"/>
              </w:rPr>
              <w:t>93%</w:t>
            </w:r>
          </w:p>
        </w:tc>
        <w:tc>
          <w:tcPr>
            <w:tcW w:w="708" w:type="dxa"/>
          </w:tcPr>
          <w:p w14:paraId="5B3776AE" w14:textId="77777777" w:rsidR="007F1EB1" w:rsidRPr="00B7632E" w:rsidRDefault="007F1EB1" w:rsidP="00434133">
            <w:pPr>
              <w:rPr>
                <w:rFonts w:ascii="Arial" w:hAnsi="Arial" w:cs="Arial"/>
                <w:sz w:val="18"/>
                <w:szCs w:val="20"/>
              </w:rPr>
            </w:pPr>
            <w:r w:rsidRPr="00B7632E">
              <w:rPr>
                <w:rFonts w:ascii="Arial" w:hAnsi="Arial" w:cs="Arial"/>
                <w:sz w:val="18"/>
                <w:szCs w:val="20"/>
              </w:rPr>
              <w:t>99%</w:t>
            </w:r>
          </w:p>
        </w:tc>
        <w:tc>
          <w:tcPr>
            <w:tcW w:w="709" w:type="dxa"/>
          </w:tcPr>
          <w:p w14:paraId="79D0C594" w14:textId="77777777" w:rsidR="007F1EB1" w:rsidRPr="00B7632E" w:rsidRDefault="007F1EB1" w:rsidP="00434133">
            <w:pPr>
              <w:rPr>
                <w:rFonts w:ascii="Arial" w:hAnsi="Arial" w:cs="Arial"/>
                <w:sz w:val="18"/>
                <w:szCs w:val="20"/>
              </w:rPr>
            </w:pPr>
            <w:r w:rsidRPr="00B7632E">
              <w:rPr>
                <w:rFonts w:ascii="Arial" w:hAnsi="Arial" w:cs="Arial"/>
                <w:sz w:val="18"/>
                <w:szCs w:val="20"/>
              </w:rPr>
              <w:t>100%</w:t>
            </w:r>
          </w:p>
        </w:tc>
      </w:tr>
      <w:tr w:rsidR="007F1EB1" w:rsidRPr="00B7632E" w14:paraId="08AD9867" w14:textId="77777777" w:rsidTr="00434133">
        <w:tc>
          <w:tcPr>
            <w:tcW w:w="1129" w:type="dxa"/>
          </w:tcPr>
          <w:p w14:paraId="6E4B6123" w14:textId="77777777" w:rsidR="007F1EB1" w:rsidRPr="00B7632E" w:rsidRDefault="007F1EB1" w:rsidP="00434133">
            <w:pPr>
              <w:rPr>
                <w:rFonts w:ascii="Arial" w:hAnsi="Arial" w:cs="Arial"/>
                <w:b/>
                <w:sz w:val="20"/>
                <w:szCs w:val="20"/>
              </w:rPr>
            </w:pPr>
            <w:r w:rsidRPr="00B7632E">
              <w:rPr>
                <w:rFonts w:ascii="Arial" w:hAnsi="Arial" w:cs="Arial"/>
                <w:b/>
                <w:sz w:val="20"/>
                <w:szCs w:val="20"/>
              </w:rPr>
              <w:t>2 tx</w:t>
            </w:r>
          </w:p>
        </w:tc>
        <w:tc>
          <w:tcPr>
            <w:tcW w:w="708" w:type="dxa"/>
          </w:tcPr>
          <w:p w14:paraId="5CDA5BEC" w14:textId="77777777" w:rsidR="007F1EB1" w:rsidRPr="00B7632E" w:rsidRDefault="007F1EB1" w:rsidP="00434133">
            <w:pPr>
              <w:rPr>
                <w:rFonts w:ascii="Arial" w:hAnsi="Arial" w:cs="Arial"/>
                <w:sz w:val="18"/>
                <w:szCs w:val="20"/>
              </w:rPr>
            </w:pPr>
            <w:r w:rsidRPr="00B7632E">
              <w:rPr>
                <w:rFonts w:ascii="Arial" w:hAnsi="Arial" w:cs="Arial"/>
                <w:sz w:val="18"/>
                <w:szCs w:val="20"/>
              </w:rPr>
              <w:t>82%</w:t>
            </w:r>
          </w:p>
        </w:tc>
        <w:tc>
          <w:tcPr>
            <w:tcW w:w="708" w:type="dxa"/>
          </w:tcPr>
          <w:p w14:paraId="40054F44" w14:textId="77777777" w:rsidR="007F1EB1" w:rsidRPr="00B7632E" w:rsidRDefault="007F1EB1" w:rsidP="00434133">
            <w:pPr>
              <w:rPr>
                <w:rFonts w:ascii="Arial" w:hAnsi="Arial" w:cs="Arial"/>
                <w:sz w:val="18"/>
                <w:szCs w:val="20"/>
              </w:rPr>
            </w:pPr>
            <w:r w:rsidRPr="00B7632E">
              <w:rPr>
                <w:rFonts w:ascii="Arial" w:hAnsi="Arial" w:cs="Arial"/>
                <w:sz w:val="18"/>
                <w:szCs w:val="20"/>
              </w:rPr>
              <w:t>91%</w:t>
            </w:r>
          </w:p>
        </w:tc>
        <w:tc>
          <w:tcPr>
            <w:tcW w:w="709" w:type="dxa"/>
          </w:tcPr>
          <w:p w14:paraId="26BEB813" w14:textId="77777777" w:rsidR="007F1EB1" w:rsidRPr="00B7632E" w:rsidRDefault="007F1EB1" w:rsidP="00434133">
            <w:pPr>
              <w:rPr>
                <w:rFonts w:ascii="Arial" w:hAnsi="Arial" w:cs="Arial"/>
                <w:sz w:val="18"/>
                <w:szCs w:val="20"/>
              </w:rPr>
            </w:pPr>
            <w:r w:rsidRPr="00B7632E">
              <w:rPr>
                <w:rFonts w:ascii="Arial" w:hAnsi="Arial" w:cs="Arial"/>
                <w:sz w:val="18"/>
                <w:szCs w:val="20"/>
              </w:rPr>
              <w:t>99%</w:t>
            </w:r>
          </w:p>
        </w:tc>
        <w:tc>
          <w:tcPr>
            <w:tcW w:w="708" w:type="dxa"/>
          </w:tcPr>
          <w:p w14:paraId="7DA8789B" w14:textId="77777777" w:rsidR="007F1EB1" w:rsidRPr="00B7632E" w:rsidRDefault="007F1EB1" w:rsidP="00434133">
            <w:pPr>
              <w:rPr>
                <w:rFonts w:ascii="Arial" w:hAnsi="Arial" w:cs="Arial"/>
                <w:sz w:val="18"/>
                <w:szCs w:val="20"/>
              </w:rPr>
            </w:pPr>
            <w:r w:rsidRPr="00B7632E">
              <w:rPr>
                <w:rFonts w:ascii="Arial" w:hAnsi="Arial" w:cs="Arial"/>
                <w:sz w:val="18"/>
                <w:szCs w:val="20"/>
              </w:rPr>
              <w:t>99%</w:t>
            </w:r>
          </w:p>
        </w:tc>
        <w:tc>
          <w:tcPr>
            <w:tcW w:w="708" w:type="dxa"/>
          </w:tcPr>
          <w:p w14:paraId="4327CBFE" w14:textId="77777777" w:rsidR="007F1EB1" w:rsidRPr="00B7632E" w:rsidRDefault="007F1EB1" w:rsidP="00434133">
            <w:pPr>
              <w:rPr>
                <w:rFonts w:ascii="Arial" w:hAnsi="Arial" w:cs="Arial"/>
                <w:sz w:val="18"/>
                <w:szCs w:val="20"/>
              </w:rPr>
            </w:pPr>
            <w:r w:rsidRPr="00B7632E">
              <w:rPr>
                <w:rFonts w:ascii="Arial" w:hAnsi="Arial" w:cs="Arial"/>
                <w:sz w:val="18"/>
                <w:szCs w:val="20"/>
              </w:rPr>
              <w:t>84%</w:t>
            </w:r>
          </w:p>
        </w:tc>
        <w:tc>
          <w:tcPr>
            <w:tcW w:w="709" w:type="dxa"/>
          </w:tcPr>
          <w:p w14:paraId="68C9A883" w14:textId="77777777" w:rsidR="007F1EB1" w:rsidRPr="00B7632E" w:rsidRDefault="007F1EB1" w:rsidP="00434133">
            <w:pPr>
              <w:rPr>
                <w:rFonts w:ascii="Arial" w:hAnsi="Arial" w:cs="Arial"/>
                <w:sz w:val="18"/>
                <w:szCs w:val="20"/>
              </w:rPr>
            </w:pPr>
            <w:r w:rsidRPr="00B7632E">
              <w:rPr>
                <w:rFonts w:ascii="Arial" w:hAnsi="Arial" w:cs="Arial"/>
                <w:sz w:val="18"/>
                <w:szCs w:val="20"/>
              </w:rPr>
              <w:t>94%</w:t>
            </w:r>
          </w:p>
        </w:tc>
        <w:tc>
          <w:tcPr>
            <w:tcW w:w="708" w:type="dxa"/>
          </w:tcPr>
          <w:p w14:paraId="1B52903F" w14:textId="77777777" w:rsidR="007F1EB1" w:rsidRPr="00B7632E" w:rsidRDefault="007F1EB1" w:rsidP="00434133">
            <w:pPr>
              <w:rPr>
                <w:rFonts w:ascii="Arial" w:hAnsi="Arial" w:cs="Arial"/>
                <w:sz w:val="18"/>
                <w:szCs w:val="20"/>
              </w:rPr>
            </w:pPr>
            <w:r w:rsidRPr="00B7632E">
              <w:rPr>
                <w:rFonts w:ascii="Arial" w:hAnsi="Arial" w:cs="Arial"/>
                <w:sz w:val="18"/>
                <w:szCs w:val="20"/>
              </w:rPr>
              <w:t>100%</w:t>
            </w:r>
          </w:p>
        </w:tc>
        <w:tc>
          <w:tcPr>
            <w:tcW w:w="708" w:type="dxa"/>
          </w:tcPr>
          <w:p w14:paraId="49746E85" w14:textId="77777777" w:rsidR="007F1EB1" w:rsidRPr="00B7632E" w:rsidRDefault="007F1EB1" w:rsidP="00434133">
            <w:pPr>
              <w:rPr>
                <w:rFonts w:ascii="Arial" w:hAnsi="Arial" w:cs="Arial"/>
                <w:sz w:val="18"/>
                <w:szCs w:val="20"/>
              </w:rPr>
            </w:pPr>
            <w:r w:rsidRPr="00B7632E">
              <w:rPr>
                <w:rFonts w:ascii="Arial" w:hAnsi="Arial" w:cs="Arial"/>
                <w:sz w:val="18"/>
                <w:szCs w:val="20"/>
              </w:rPr>
              <w:t>100%</w:t>
            </w:r>
          </w:p>
        </w:tc>
        <w:tc>
          <w:tcPr>
            <w:tcW w:w="709" w:type="dxa"/>
          </w:tcPr>
          <w:p w14:paraId="12C0AF8C" w14:textId="77777777" w:rsidR="007F1EB1" w:rsidRPr="00B7632E" w:rsidRDefault="007F1EB1" w:rsidP="00434133">
            <w:pPr>
              <w:rPr>
                <w:rFonts w:ascii="Arial" w:hAnsi="Arial" w:cs="Arial"/>
                <w:sz w:val="18"/>
                <w:szCs w:val="20"/>
              </w:rPr>
            </w:pPr>
            <w:r w:rsidRPr="00B7632E">
              <w:rPr>
                <w:rFonts w:ascii="Arial" w:hAnsi="Arial" w:cs="Arial"/>
                <w:sz w:val="18"/>
                <w:szCs w:val="20"/>
              </w:rPr>
              <w:t>84%</w:t>
            </w:r>
          </w:p>
        </w:tc>
        <w:tc>
          <w:tcPr>
            <w:tcW w:w="708" w:type="dxa"/>
          </w:tcPr>
          <w:p w14:paraId="051B4F6D" w14:textId="77777777" w:rsidR="007F1EB1" w:rsidRPr="00B7632E" w:rsidRDefault="007F1EB1" w:rsidP="00434133">
            <w:pPr>
              <w:rPr>
                <w:rFonts w:ascii="Arial" w:hAnsi="Arial" w:cs="Arial"/>
                <w:sz w:val="18"/>
                <w:szCs w:val="20"/>
              </w:rPr>
            </w:pPr>
            <w:r w:rsidRPr="00B7632E">
              <w:rPr>
                <w:rFonts w:ascii="Arial" w:hAnsi="Arial" w:cs="Arial"/>
                <w:sz w:val="18"/>
                <w:szCs w:val="20"/>
              </w:rPr>
              <w:t>96%</w:t>
            </w:r>
          </w:p>
        </w:tc>
        <w:tc>
          <w:tcPr>
            <w:tcW w:w="708" w:type="dxa"/>
          </w:tcPr>
          <w:p w14:paraId="03C2B99B" w14:textId="77777777" w:rsidR="007F1EB1" w:rsidRPr="00B7632E" w:rsidRDefault="007F1EB1" w:rsidP="00434133">
            <w:pPr>
              <w:rPr>
                <w:rFonts w:ascii="Arial" w:hAnsi="Arial" w:cs="Arial"/>
                <w:sz w:val="18"/>
                <w:szCs w:val="20"/>
              </w:rPr>
            </w:pPr>
            <w:r w:rsidRPr="00B7632E">
              <w:rPr>
                <w:rFonts w:ascii="Arial" w:hAnsi="Arial" w:cs="Arial"/>
                <w:sz w:val="18"/>
                <w:szCs w:val="20"/>
              </w:rPr>
              <w:t>98%</w:t>
            </w:r>
          </w:p>
        </w:tc>
        <w:tc>
          <w:tcPr>
            <w:tcW w:w="709" w:type="dxa"/>
          </w:tcPr>
          <w:p w14:paraId="60571AD7" w14:textId="77777777" w:rsidR="007F1EB1" w:rsidRPr="00B7632E" w:rsidRDefault="007F1EB1" w:rsidP="00434133">
            <w:pPr>
              <w:rPr>
                <w:rFonts w:ascii="Arial" w:hAnsi="Arial" w:cs="Arial"/>
                <w:sz w:val="18"/>
                <w:szCs w:val="20"/>
              </w:rPr>
            </w:pPr>
            <w:r w:rsidRPr="00B7632E">
              <w:rPr>
                <w:rFonts w:ascii="Arial" w:hAnsi="Arial" w:cs="Arial"/>
                <w:sz w:val="18"/>
                <w:szCs w:val="20"/>
              </w:rPr>
              <w:t>100%</w:t>
            </w:r>
          </w:p>
        </w:tc>
      </w:tr>
      <w:tr w:rsidR="007F1EB1" w:rsidRPr="00B7632E" w14:paraId="59103035" w14:textId="77777777" w:rsidTr="00434133">
        <w:tc>
          <w:tcPr>
            <w:tcW w:w="1129" w:type="dxa"/>
          </w:tcPr>
          <w:p w14:paraId="06BC6949" w14:textId="77777777" w:rsidR="007F1EB1" w:rsidRPr="00B7632E" w:rsidRDefault="007F1EB1" w:rsidP="00434133">
            <w:pPr>
              <w:rPr>
                <w:rFonts w:ascii="Arial" w:hAnsi="Arial" w:cs="Arial"/>
                <w:b/>
                <w:sz w:val="20"/>
                <w:szCs w:val="20"/>
              </w:rPr>
            </w:pPr>
            <w:r w:rsidRPr="00B7632E">
              <w:rPr>
                <w:rFonts w:ascii="Arial" w:hAnsi="Arial" w:cs="Arial"/>
                <w:b/>
                <w:sz w:val="20"/>
                <w:szCs w:val="20"/>
              </w:rPr>
              <w:t>3 tx</w:t>
            </w:r>
          </w:p>
        </w:tc>
        <w:tc>
          <w:tcPr>
            <w:tcW w:w="708" w:type="dxa"/>
          </w:tcPr>
          <w:p w14:paraId="051FBC09" w14:textId="77777777" w:rsidR="007F1EB1" w:rsidRPr="00B7632E" w:rsidRDefault="007F1EB1" w:rsidP="00434133">
            <w:pPr>
              <w:rPr>
                <w:rFonts w:ascii="Arial" w:hAnsi="Arial" w:cs="Arial"/>
                <w:sz w:val="18"/>
                <w:szCs w:val="20"/>
              </w:rPr>
            </w:pPr>
            <w:r w:rsidRPr="00B7632E">
              <w:rPr>
                <w:rFonts w:ascii="Arial" w:hAnsi="Arial" w:cs="Arial"/>
                <w:sz w:val="18"/>
                <w:szCs w:val="20"/>
              </w:rPr>
              <w:t>82%</w:t>
            </w:r>
          </w:p>
        </w:tc>
        <w:tc>
          <w:tcPr>
            <w:tcW w:w="708" w:type="dxa"/>
          </w:tcPr>
          <w:p w14:paraId="2D7D66AF" w14:textId="77777777" w:rsidR="007F1EB1" w:rsidRPr="00B7632E" w:rsidRDefault="007F1EB1" w:rsidP="00434133">
            <w:pPr>
              <w:rPr>
                <w:rFonts w:ascii="Arial" w:hAnsi="Arial" w:cs="Arial"/>
                <w:sz w:val="18"/>
                <w:szCs w:val="20"/>
              </w:rPr>
            </w:pPr>
            <w:r w:rsidRPr="00B7632E">
              <w:rPr>
                <w:rFonts w:ascii="Arial" w:hAnsi="Arial" w:cs="Arial"/>
                <w:sz w:val="18"/>
                <w:szCs w:val="20"/>
              </w:rPr>
              <w:t>95%</w:t>
            </w:r>
          </w:p>
        </w:tc>
        <w:tc>
          <w:tcPr>
            <w:tcW w:w="709" w:type="dxa"/>
          </w:tcPr>
          <w:p w14:paraId="3ED91101" w14:textId="77777777" w:rsidR="007F1EB1" w:rsidRPr="00B7632E" w:rsidRDefault="007F1EB1" w:rsidP="00434133">
            <w:pPr>
              <w:rPr>
                <w:rFonts w:ascii="Arial" w:hAnsi="Arial" w:cs="Arial"/>
                <w:sz w:val="18"/>
                <w:szCs w:val="20"/>
              </w:rPr>
            </w:pPr>
            <w:r w:rsidRPr="00B7632E">
              <w:rPr>
                <w:rFonts w:ascii="Arial" w:hAnsi="Arial" w:cs="Arial"/>
                <w:sz w:val="18"/>
                <w:szCs w:val="20"/>
              </w:rPr>
              <w:t>99%</w:t>
            </w:r>
          </w:p>
        </w:tc>
        <w:tc>
          <w:tcPr>
            <w:tcW w:w="708" w:type="dxa"/>
          </w:tcPr>
          <w:p w14:paraId="286E2D81" w14:textId="77777777" w:rsidR="007F1EB1" w:rsidRPr="00B7632E" w:rsidRDefault="007F1EB1" w:rsidP="00434133">
            <w:pPr>
              <w:rPr>
                <w:rFonts w:ascii="Arial" w:hAnsi="Arial" w:cs="Arial"/>
                <w:sz w:val="18"/>
                <w:szCs w:val="20"/>
              </w:rPr>
            </w:pPr>
            <w:r w:rsidRPr="00B7632E">
              <w:rPr>
                <w:rFonts w:ascii="Arial" w:hAnsi="Arial" w:cs="Arial"/>
                <w:sz w:val="18"/>
                <w:szCs w:val="20"/>
              </w:rPr>
              <w:t>95%</w:t>
            </w:r>
          </w:p>
        </w:tc>
        <w:tc>
          <w:tcPr>
            <w:tcW w:w="708" w:type="dxa"/>
          </w:tcPr>
          <w:p w14:paraId="25D4750C" w14:textId="77777777" w:rsidR="007F1EB1" w:rsidRPr="00B7632E" w:rsidRDefault="007F1EB1" w:rsidP="00434133">
            <w:pPr>
              <w:rPr>
                <w:rFonts w:ascii="Arial" w:hAnsi="Arial" w:cs="Arial"/>
                <w:sz w:val="18"/>
                <w:szCs w:val="20"/>
              </w:rPr>
            </w:pPr>
            <w:r w:rsidRPr="00B7632E">
              <w:rPr>
                <w:rFonts w:ascii="Arial" w:hAnsi="Arial" w:cs="Arial"/>
                <w:sz w:val="18"/>
                <w:szCs w:val="20"/>
              </w:rPr>
              <w:t>85%</w:t>
            </w:r>
          </w:p>
        </w:tc>
        <w:tc>
          <w:tcPr>
            <w:tcW w:w="709" w:type="dxa"/>
          </w:tcPr>
          <w:p w14:paraId="629B1643" w14:textId="77777777" w:rsidR="007F1EB1" w:rsidRPr="00B7632E" w:rsidRDefault="007F1EB1" w:rsidP="00434133">
            <w:pPr>
              <w:rPr>
                <w:rFonts w:ascii="Arial" w:hAnsi="Arial" w:cs="Arial"/>
                <w:sz w:val="18"/>
                <w:szCs w:val="20"/>
              </w:rPr>
            </w:pPr>
            <w:r w:rsidRPr="00B7632E">
              <w:rPr>
                <w:rFonts w:ascii="Arial" w:hAnsi="Arial" w:cs="Arial"/>
                <w:sz w:val="18"/>
                <w:szCs w:val="20"/>
              </w:rPr>
              <w:t>90%</w:t>
            </w:r>
          </w:p>
        </w:tc>
        <w:tc>
          <w:tcPr>
            <w:tcW w:w="708" w:type="dxa"/>
          </w:tcPr>
          <w:p w14:paraId="72B1FE6D" w14:textId="77777777" w:rsidR="007F1EB1" w:rsidRPr="00B7632E" w:rsidRDefault="007F1EB1" w:rsidP="00434133">
            <w:pPr>
              <w:rPr>
                <w:rFonts w:ascii="Arial" w:hAnsi="Arial" w:cs="Arial"/>
                <w:sz w:val="18"/>
                <w:szCs w:val="20"/>
              </w:rPr>
            </w:pPr>
            <w:r w:rsidRPr="00B7632E">
              <w:rPr>
                <w:rFonts w:ascii="Arial" w:hAnsi="Arial" w:cs="Arial"/>
                <w:sz w:val="18"/>
                <w:szCs w:val="20"/>
              </w:rPr>
              <w:t>100%</w:t>
            </w:r>
          </w:p>
        </w:tc>
        <w:tc>
          <w:tcPr>
            <w:tcW w:w="708" w:type="dxa"/>
          </w:tcPr>
          <w:p w14:paraId="317A7FA1" w14:textId="77777777" w:rsidR="007F1EB1" w:rsidRPr="00B7632E" w:rsidRDefault="007F1EB1" w:rsidP="00434133">
            <w:pPr>
              <w:rPr>
                <w:rFonts w:ascii="Arial" w:hAnsi="Arial" w:cs="Arial"/>
                <w:sz w:val="18"/>
                <w:szCs w:val="20"/>
              </w:rPr>
            </w:pPr>
            <w:r w:rsidRPr="00B7632E">
              <w:rPr>
                <w:rFonts w:ascii="Arial" w:hAnsi="Arial" w:cs="Arial"/>
                <w:sz w:val="18"/>
                <w:szCs w:val="20"/>
              </w:rPr>
              <w:t>100%</w:t>
            </w:r>
          </w:p>
        </w:tc>
        <w:tc>
          <w:tcPr>
            <w:tcW w:w="709" w:type="dxa"/>
          </w:tcPr>
          <w:p w14:paraId="437F09D9" w14:textId="77777777" w:rsidR="007F1EB1" w:rsidRPr="00B7632E" w:rsidRDefault="007F1EB1" w:rsidP="00434133">
            <w:pPr>
              <w:rPr>
                <w:rFonts w:ascii="Arial" w:hAnsi="Arial" w:cs="Arial"/>
                <w:sz w:val="18"/>
                <w:szCs w:val="20"/>
              </w:rPr>
            </w:pPr>
            <w:r w:rsidRPr="00B7632E">
              <w:rPr>
                <w:rFonts w:ascii="Arial" w:hAnsi="Arial" w:cs="Arial"/>
                <w:sz w:val="18"/>
                <w:szCs w:val="20"/>
              </w:rPr>
              <w:t>84%</w:t>
            </w:r>
          </w:p>
        </w:tc>
        <w:tc>
          <w:tcPr>
            <w:tcW w:w="708" w:type="dxa"/>
          </w:tcPr>
          <w:p w14:paraId="7BA992CF" w14:textId="77777777" w:rsidR="007F1EB1" w:rsidRPr="00B7632E" w:rsidRDefault="007F1EB1" w:rsidP="00434133">
            <w:pPr>
              <w:rPr>
                <w:rFonts w:ascii="Arial" w:hAnsi="Arial" w:cs="Arial"/>
                <w:sz w:val="18"/>
                <w:szCs w:val="20"/>
              </w:rPr>
            </w:pPr>
            <w:r w:rsidRPr="00B7632E">
              <w:rPr>
                <w:rFonts w:ascii="Arial" w:hAnsi="Arial" w:cs="Arial"/>
                <w:sz w:val="18"/>
                <w:szCs w:val="20"/>
              </w:rPr>
              <w:t>97%</w:t>
            </w:r>
          </w:p>
        </w:tc>
        <w:tc>
          <w:tcPr>
            <w:tcW w:w="708" w:type="dxa"/>
          </w:tcPr>
          <w:p w14:paraId="33720C41" w14:textId="77777777" w:rsidR="007F1EB1" w:rsidRPr="00B7632E" w:rsidRDefault="007F1EB1" w:rsidP="00434133">
            <w:pPr>
              <w:rPr>
                <w:rFonts w:ascii="Arial" w:hAnsi="Arial" w:cs="Arial"/>
                <w:sz w:val="18"/>
                <w:szCs w:val="20"/>
              </w:rPr>
            </w:pPr>
            <w:r w:rsidRPr="00B7632E">
              <w:rPr>
                <w:rFonts w:ascii="Arial" w:hAnsi="Arial" w:cs="Arial"/>
                <w:sz w:val="18"/>
                <w:szCs w:val="20"/>
              </w:rPr>
              <w:t>96%</w:t>
            </w:r>
          </w:p>
        </w:tc>
        <w:tc>
          <w:tcPr>
            <w:tcW w:w="709" w:type="dxa"/>
          </w:tcPr>
          <w:p w14:paraId="394CF999" w14:textId="77777777" w:rsidR="007F1EB1" w:rsidRPr="00B7632E" w:rsidRDefault="007F1EB1" w:rsidP="00434133">
            <w:pPr>
              <w:rPr>
                <w:rFonts w:ascii="Arial" w:hAnsi="Arial" w:cs="Arial"/>
                <w:sz w:val="18"/>
                <w:szCs w:val="20"/>
              </w:rPr>
            </w:pPr>
            <w:r w:rsidRPr="00B7632E">
              <w:rPr>
                <w:rFonts w:ascii="Arial" w:hAnsi="Arial" w:cs="Arial"/>
                <w:sz w:val="18"/>
                <w:szCs w:val="20"/>
              </w:rPr>
              <w:t>100%</w:t>
            </w:r>
          </w:p>
        </w:tc>
      </w:tr>
      <w:tr w:rsidR="007F1EB1" w:rsidRPr="00B7632E" w14:paraId="6FF65657" w14:textId="77777777" w:rsidTr="00434133">
        <w:tc>
          <w:tcPr>
            <w:tcW w:w="1129" w:type="dxa"/>
          </w:tcPr>
          <w:p w14:paraId="5D1641FC" w14:textId="77777777" w:rsidR="007F1EB1" w:rsidRPr="00B7632E" w:rsidRDefault="007F1EB1" w:rsidP="00434133">
            <w:pPr>
              <w:rPr>
                <w:rFonts w:ascii="Arial" w:hAnsi="Arial" w:cs="Arial"/>
                <w:b/>
                <w:sz w:val="20"/>
                <w:szCs w:val="20"/>
              </w:rPr>
            </w:pPr>
            <w:r w:rsidRPr="00B7632E">
              <w:rPr>
                <w:rFonts w:ascii="Arial" w:hAnsi="Arial" w:cs="Arial"/>
                <w:b/>
                <w:sz w:val="20"/>
                <w:szCs w:val="20"/>
              </w:rPr>
              <w:t>4 tx</w:t>
            </w:r>
          </w:p>
        </w:tc>
        <w:tc>
          <w:tcPr>
            <w:tcW w:w="708" w:type="dxa"/>
          </w:tcPr>
          <w:p w14:paraId="39EE4D7E" w14:textId="77777777" w:rsidR="007F1EB1" w:rsidRPr="00B7632E" w:rsidRDefault="007F1EB1" w:rsidP="00434133">
            <w:pPr>
              <w:rPr>
                <w:rFonts w:ascii="Arial" w:hAnsi="Arial" w:cs="Arial"/>
                <w:sz w:val="18"/>
                <w:szCs w:val="20"/>
              </w:rPr>
            </w:pPr>
            <w:r w:rsidRPr="00B7632E">
              <w:rPr>
                <w:rFonts w:ascii="Arial" w:hAnsi="Arial" w:cs="Arial"/>
                <w:sz w:val="18"/>
                <w:szCs w:val="20"/>
              </w:rPr>
              <w:t>82%</w:t>
            </w:r>
          </w:p>
        </w:tc>
        <w:tc>
          <w:tcPr>
            <w:tcW w:w="708" w:type="dxa"/>
          </w:tcPr>
          <w:p w14:paraId="061FB8AA" w14:textId="77777777" w:rsidR="007F1EB1" w:rsidRPr="00B7632E" w:rsidRDefault="007F1EB1" w:rsidP="00434133">
            <w:pPr>
              <w:rPr>
                <w:rFonts w:ascii="Arial" w:hAnsi="Arial" w:cs="Arial"/>
                <w:sz w:val="18"/>
                <w:szCs w:val="20"/>
              </w:rPr>
            </w:pPr>
            <w:r w:rsidRPr="00B7632E">
              <w:rPr>
                <w:rFonts w:ascii="Arial" w:hAnsi="Arial" w:cs="Arial"/>
                <w:sz w:val="18"/>
                <w:szCs w:val="20"/>
              </w:rPr>
              <w:t>91%</w:t>
            </w:r>
          </w:p>
        </w:tc>
        <w:tc>
          <w:tcPr>
            <w:tcW w:w="709" w:type="dxa"/>
          </w:tcPr>
          <w:p w14:paraId="09FBF5BA" w14:textId="77777777" w:rsidR="007F1EB1" w:rsidRPr="00B7632E" w:rsidRDefault="007F1EB1" w:rsidP="00434133">
            <w:pPr>
              <w:rPr>
                <w:rFonts w:ascii="Arial" w:hAnsi="Arial" w:cs="Arial"/>
                <w:sz w:val="18"/>
                <w:szCs w:val="20"/>
              </w:rPr>
            </w:pPr>
            <w:r w:rsidRPr="00B7632E">
              <w:rPr>
                <w:rFonts w:ascii="Arial" w:hAnsi="Arial" w:cs="Arial"/>
                <w:sz w:val="18"/>
                <w:szCs w:val="20"/>
              </w:rPr>
              <w:t>99%</w:t>
            </w:r>
          </w:p>
        </w:tc>
        <w:tc>
          <w:tcPr>
            <w:tcW w:w="708" w:type="dxa"/>
          </w:tcPr>
          <w:p w14:paraId="220E9B3E" w14:textId="77777777" w:rsidR="007F1EB1" w:rsidRPr="00B7632E" w:rsidRDefault="007F1EB1" w:rsidP="00434133">
            <w:pPr>
              <w:rPr>
                <w:rFonts w:ascii="Arial" w:hAnsi="Arial" w:cs="Arial"/>
                <w:sz w:val="18"/>
                <w:szCs w:val="20"/>
              </w:rPr>
            </w:pPr>
            <w:r w:rsidRPr="00B7632E">
              <w:rPr>
                <w:rFonts w:ascii="Arial" w:hAnsi="Arial" w:cs="Arial"/>
                <w:sz w:val="18"/>
                <w:szCs w:val="20"/>
              </w:rPr>
              <w:t>91%</w:t>
            </w:r>
          </w:p>
        </w:tc>
        <w:tc>
          <w:tcPr>
            <w:tcW w:w="708" w:type="dxa"/>
          </w:tcPr>
          <w:p w14:paraId="2566559E" w14:textId="77777777" w:rsidR="007F1EB1" w:rsidRPr="00B7632E" w:rsidRDefault="007F1EB1" w:rsidP="00434133">
            <w:pPr>
              <w:rPr>
                <w:rFonts w:ascii="Arial" w:hAnsi="Arial" w:cs="Arial"/>
                <w:sz w:val="18"/>
                <w:szCs w:val="20"/>
              </w:rPr>
            </w:pPr>
            <w:r w:rsidRPr="00B7632E">
              <w:rPr>
                <w:rFonts w:ascii="Arial" w:hAnsi="Arial" w:cs="Arial"/>
                <w:sz w:val="18"/>
                <w:szCs w:val="20"/>
              </w:rPr>
              <w:t>86%</w:t>
            </w:r>
          </w:p>
        </w:tc>
        <w:tc>
          <w:tcPr>
            <w:tcW w:w="709" w:type="dxa"/>
          </w:tcPr>
          <w:p w14:paraId="61EF5BCC" w14:textId="77777777" w:rsidR="007F1EB1" w:rsidRPr="00B7632E" w:rsidRDefault="007F1EB1" w:rsidP="00434133">
            <w:pPr>
              <w:rPr>
                <w:rFonts w:ascii="Arial" w:hAnsi="Arial" w:cs="Arial"/>
                <w:sz w:val="18"/>
                <w:szCs w:val="20"/>
              </w:rPr>
            </w:pPr>
            <w:r w:rsidRPr="00B7632E">
              <w:rPr>
                <w:rFonts w:ascii="Arial" w:hAnsi="Arial" w:cs="Arial"/>
                <w:sz w:val="18"/>
                <w:szCs w:val="20"/>
              </w:rPr>
              <w:t>91%</w:t>
            </w:r>
          </w:p>
        </w:tc>
        <w:tc>
          <w:tcPr>
            <w:tcW w:w="708" w:type="dxa"/>
          </w:tcPr>
          <w:p w14:paraId="36A1934D" w14:textId="77777777" w:rsidR="007F1EB1" w:rsidRPr="00B7632E" w:rsidRDefault="007F1EB1" w:rsidP="00434133">
            <w:pPr>
              <w:rPr>
                <w:rFonts w:ascii="Arial" w:hAnsi="Arial" w:cs="Arial"/>
                <w:sz w:val="18"/>
                <w:szCs w:val="20"/>
              </w:rPr>
            </w:pPr>
            <w:r w:rsidRPr="00B7632E">
              <w:rPr>
                <w:rFonts w:ascii="Arial" w:hAnsi="Arial" w:cs="Arial"/>
                <w:sz w:val="18"/>
                <w:szCs w:val="20"/>
              </w:rPr>
              <w:t>100%</w:t>
            </w:r>
          </w:p>
        </w:tc>
        <w:tc>
          <w:tcPr>
            <w:tcW w:w="708" w:type="dxa"/>
          </w:tcPr>
          <w:p w14:paraId="6F9CC3EA" w14:textId="77777777" w:rsidR="007F1EB1" w:rsidRPr="00B7632E" w:rsidRDefault="007F1EB1" w:rsidP="00434133">
            <w:pPr>
              <w:rPr>
                <w:rFonts w:ascii="Arial" w:hAnsi="Arial" w:cs="Arial"/>
                <w:sz w:val="18"/>
                <w:szCs w:val="20"/>
              </w:rPr>
            </w:pPr>
            <w:r w:rsidRPr="00B7632E">
              <w:rPr>
                <w:rFonts w:ascii="Arial" w:hAnsi="Arial" w:cs="Arial"/>
                <w:sz w:val="18"/>
                <w:szCs w:val="20"/>
              </w:rPr>
              <w:t>100%</w:t>
            </w:r>
          </w:p>
        </w:tc>
        <w:tc>
          <w:tcPr>
            <w:tcW w:w="709" w:type="dxa"/>
          </w:tcPr>
          <w:p w14:paraId="6C14EB21" w14:textId="77777777" w:rsidR="007F1EB1" w:rsidRPr="00B7632E" w:rsidRDefault="007F1EB1" w:rsidP="00434133">
            <w:pPr>
              <w:rPr>
                <w:rFonts w:ascii="Arial" w:hAnsi="Arial" w:cs="Arial"/>
                <w:sz w:val="18"/>
                <w:szCs w:val="20"/>
              </w:rPr>
            </w:pPr>
            <w:r w:rsidRPr="00B7632E">
              <w:rPr>
                <w:rFonts w:ascii="Arial" w:hAnsi="Arial" w:cs="Arial"/>
                <w:sz w:val="18"/>
                <w:szCs w:val="20"/>
              </w:rPr>
              <w:t>84%</w:t>
            </w:r>
          </w:p>
        </w:tc>
        <w:tc>
          <w:tcPr>
            <w:tcW w:w="708" w:type="dxa"/>
          </w:tcPr>
          <w:p w14:paraId="798D4C64" w14:textId="77777777" w:rsidR="007F1EB1" w:rsidRPr="00B7632E" w:rsidRDefault="007F1EB1" w:rsidP="00434133">
            <w:pPr>
              <w:rPr>
                <w:rFonts w:ascii="Arial" w:hAnsi="Arial" w:cs="Arial"/>
                <w:sz w:val="18"/>
                <w:szCs w:val="20"/>
              </w:rPr>
            </w:pPr>
            <w:r w:rsidRPr="00B7632E">
              <w:rPr>
                <w:rFonts w:ascii="Arial" w:hAnsi="Arial" w:cs="Arial"/>
                <w:sz w:val="18"/>
                <w:szCs w:val="20"/>
              </w:rPr>
              <w:t>98%</w:t>
            </w:r>
          </w:p>
        </w:tc>
        <w:tc>
          <w:tcPr>
            <w:tcW w:w="708" w:type="dxa"/>
          </w:tcPr>
          <w:p w14:paraId="3CB89ED3" w14:textId="77777777" w:rsidR="007F1EB1" w:rsidRPr="00B7632E" w:rsidRDefault="007F1EB1" w:rsidP="00434133">
            <w:pPr>
              <w:rPr>
                <w:rFonts w:ascii="Arial" w:hAnsi="Arial" w:cs="Arial"/>
                <w:sz w:val="18"/>
                <w:szCs w:val="20"/>
              </w:rPr>
            </w:pPr>
            <w:r w:rsidRPr="00B7632E">
              <w:rPr>
                <w:rFonts w:ascii="Arial" w:hAnsi="Arial" w:cs="Arial"/>
                <w:sz w:val="18"/>
                <w:szCs w:val="20"/>
              </w:rPr>
              <w:t>95%</w:t>
            </w:r>
          </w:p>
        </w:tc>
        <w:tc>
          <w:tcPr>
            <w:tcW w:w="709" w:type="dxa"/>
          </w:tcPr>
          <w:p w14:paraId="11B1E04B" w14:textId="77777777" w:rsidR="007F1EB1" w:rsidRPr="00B7632E" w:rsidRDefault="007F1EB1" w:rsidP="00434133">
            <w:pPr>
              <w:rPr>
                <w:rFonts w:ascii="Arial" w:hAnsi="Arial" w:cs="Arial"/>
                <w:sz w:val="18"/>
                <w:szCs w:val="20"/>
              </w:rPr>
            </w:pPr>
            <w:r w:rsidRPr="00B7632E">
              <w:rPr>
                <w:rFonts w:ascii="Arial" w:hAnsi="Arial" w:cs="Arial"/>
                <w:sz w:val="18"/>
                <w:szCs w:val="20"/>
              </w:rPr>
              <w:t>100%</w:t>
            </w:r>
          </w:p>
        </w:tc>
      </w:tr>
    </w:tbl>
    <w:p w14:paraId="585B312E" w14:textId="77777777" w:rsidR="007F1EB1" w:rsidRPr="00B7632E" w:rsidRDefault="007F1EB1" w:rsidP="007F1EB1">
      <w:pPr>
        <w:pStyle w:val="Observation"/>
        <w:numPr>
          <w:ilvl w:val="0"/>
          <w:numId w:val="0"/>
        </w:numPr>
        <w:ind w:left="1701"/>
        <w:rPr>
          <w:rFonts w:cs="Arial"/>
        </w:rPr>
      </w:pPr>
      <w:bookmarkStart w:id="8" w:name="_Toc525660456"/>
    </w:p>
    <w:p w14:paraId="3D7A8901" w14:textId="4864E540" w:rsidR="007F1EB1" w:rsidRPr="00B7632E" w:rsidRDefault="007F1EB1" w:rsidP="007F1EB1">
      <w:pPr>
        <w:pStyle w:val="Observation"/>
        <w:spacing w:after="160" w:line="259" w:lineRule="auto"/>
        <w:rPr>
          <w:rFonts w:cs="Arial"/>
          <w:lang w:val="en-US"/>
        </w:rPr>
      </w:pPr>
      <w:bookmarkStart w:id="9" w:name="_Toc525661213"/>
      <w:bookmarkStart w:id="10" w:name="_Toc525927291"/>
      <w:bookmarkStart w:id="11" w:name="_Toc525947976"/>
      <w:bookmarkStart w:id="12" w:name="_Toc525947992"/>
      <w:bookmarkStart w:id="13" w:name="_Toc525948050"/>
      <w:r w:rsidRPr="00B7632E">
        <w:rPr>
          <w:rFonts w:cs="Arial"/>
          <w:bCs w:val="0"/>
          <w:lang w:val="en-US"/>
        </w:rPr>
        <w:t xml:space="preserve">Allowing transmissions crossing slot boundary </w:t>
      </w:r>
      <w:r w:rsidR="008376FD">
        <w:rPr>
          <w:rFonts w:cs="Arial"/>
          <w:lang w:val="en-US"/>
        </w:rPr>
        <w:t xml:space="preserve">using mini-slot repetition with a single repetition per slot </w:t>
      </w:r>
      <w:r w:rsidRPr="00B7632E">
        <w:rPr>
          <w:rFonts w:cs="Arial"/>
          <w:bCs w:val="0"/>
          <w:lang w:val="en-US"/>
        </w:rPr>
        <w:t xml:space="preserve">provides desirable latency </w:t>
      </w:r>
      <w:r w:rsidR="00520C31">
        <w:rPr>
          <w:rFonts w:cs="Arial"/>
          <w:bCs w:val="0"/>
          <w:lang w:val="en-US"/>
        </w:rPr>
        <w:t xml:space="preserve">reduction </w:t>
      </w:r>
      <w:r w:rsidRPr="00B7632E">
        <w:rPr>
          <w:rFonts w:cs="Arial"/>
          <w:bCs w:val="0"/>
          <w:lang w:val="en-US"/>
        </w:rPr>
        <w:t xml:space="preserve">gains </w:t>
      </w:r>
      <w:r w:rsidR="007942FF">
        <w:rPr>
          <w:rFonts w:cs="Arial"/>
          <w:bCs w:val="0"/>
          <w:lang w:val="en-US"/>
        </w:rPr>
        <w:t>for some</w:t>
      </w:r>
      <w:r w:rsidRPr="00B7632E">
        <w:rPr>
          <w:rFonts w:cs="Arial"/>
          <w:bCs w:val="0"/>
          <w:lang w:val="en-US"/>
        </w:rPr>
        <w:t xml:space="preserve"> URLLC</w:t>
      </w:r>
      <w:bookmarkEnd w:id="8"/>
      <w:bookmarkEnd w:id="9"/>
      <w:bookmarkEnd w:id="10"/>
      <w:r w:rsidR="007942FF">
        <w:rPr>
          <w:rFonts w:cs="Arial"/>
          <w:bCs w:val="0"/>
          <w:lang w:val="en-US"/>
        </w:rPr>
        <w:t xml:space="preserve"> scenarios</w:t>
      </w:r>
      <w:bookmarkEnd w:id="11"/>
      <w:bookmarkEnd w:id="12"/>
      <w:bookmarkEnd w:id="13"/>
    </w:p>
    <w:p w14:paraId="3E01B2C7" w14:textId="77777777" w:rsidR="00386296" w:rsidRPr="00386296" w:rsidRDefault="00386296" w:rsidP="00283A97">
      <w:pPr>
        <w:rPr>
          <w:rFonts w:ascii="Arial" w:hAnsi="Arial" w:cs="Arial"/>
          <w:lang w:val="en-US"/>
        </w:rPr>
      </w:pPr>
    </w:p>
    <w:p w14:paraId="5300F849" w14:textId="2C9829EA" w:rsidR="00C01F33" w:rsidRPr="00CE0424" w:rsidRDefault="00A67E0E" w:rsidP="00043060">
      <w:pPr>
        <w:pStyle w:val="Heading1"/>
      </w:pPr>
      <w:r>
        <w:lastRenderedPageBreak/>
        <w:t>3</w:t>
      </w:r>
      <w:r w:rsidR="00B409E0">
        <w:tab/>
      </w:r>
      <w:r w:rsidR="00C01F33" w:rsidRPr="00CE0424">
        <w:t>Conclusion</w:t>
      </w:r>
    </w:p>
    <w:p w14:paraId="7AFEA5AA" w14:textId="7922AF4C" w:rsidR="006E1C82" w:rsidRPr="008376FD" w:rsidRDefault="008E065E" w:rsidP="006E1C82">
      <w:pPr>
        <w:pStyle w:val="BodyText"/>
        <w:rPr>
          <w:lang w:val="en-US"/>
        </w:rPr>
      </w:pPr>
      <w:r w:rsidRPr="008376FD">
        <w:rPr>
          <w:lang w:val="en-US"/>
        </w:rPr>
        <w:t xml:space="preserve">Based on the discussion in </w:t>
      </w:r>
      <w:r w:rsidR="007729A2" w:rsidRPr="008376FD">
        <w:rPr>
          <w:lang w:val="en-US"/>
        </w:rPr>
        <w:t xml:space="preserve">the previous </w:t>
      </w:r>
      <w:r w:rsidRPr="008376FD">
        <w:rPr>
          <w:lang w:val="en-US"/>
        </w:rPr>
        <w:t>section</w:t>
      </w:r>
      <w:r w:rsidR="007729A2" w:rsidRPr="008376FD">
        <w:rPr>
          <w:lang w:val="en-US"/>
        </w:rPr>
        <w:t>s</w:t>
      </w:r>
      <w:r w:rsidRPr="008376FD">
        <w:rPr>
          <w:lang w:val="en-US"/>
        </w:rPr>
        <w:t xml:space="preserve"> we </w:t>
      </w:r>
      <w:r w:rsidR="00B7632E" w:rsidRPr="008376FD">
        <w:rPr>
          <w:lang w:val="en-US"/>
        </w:rPr>
        <w:t>have the following observations</w:t>
      </w:r>
      <w:r w:rsidRPr="008376FD">
        <w:rPr>
          <w:lang w:val="en-US"/>
        </w:rPr>
        <w:t>:</w:t>
      </w:r>
    </w:p>
    <w:p w14:paraId="02EEFC1F" w14:textId="2615B5EE" w:rsidR="007942FF" w:rsidRPr="007942FF" w:rsidRDefault="00B7632E" w:rsidP="007942FF">
      <w:pPr>
        <w:pStyle w:val="TOC1"/>
        <w:tabs>
          <w:tab w:val="left" w:pos="1701"/>
        </w:tabs>
        <w:ind w:left="1710" w:hanging="1737"/>
        <w:rPr>
          <w:rFonts w:ascii="Arial" w:eastAsia="Arial Unicode MS" w:hAnsi="Arial" w:cs="Arial"/>
          <w:b/>
          <w:szCs w:val="22"/>
          <w:lang w:val="en-US" w:eastAsia="zh-CN"/>
        </w:rPr>
      </w:pPr>
      <w:r w:rsidRPr="007942FF">
        <w:rPr>
          <w:rFonts w:ascii="Arial" w:hAnsi="Arial" w:cs="Arial"/>
          <w:b/>
          <w:szCs w:val="22"/>
        </w:rPr>
        <w:fldChar w:fldCharType="begin"/>
      </w:r>
      <w:r w:rsidRPr="007942FF">
        <w:rPr>
          <w:rFonts w:ascii="Arial" w:hAnsi="Arial" w:cs="Arial"/>
          <w:b/>
          <w:szCs w:val="22"/>
        </w:rPr>
        <w:instrText xml:space="preserve"> TOC \n \p " " \t "Observation,1" </w:instrText>
      </w:r>
      <w:r w:rsidRPr="007942FF">
        <w:rPr>
          <w:rFonts w:ascii="Arial" w:hAnsi="Arial" w:cs="Arial"/>
          <w:b/>
          <w:szCs w:val="22"/>
        </w:rPr>
        <w:fldChar w:fldCharType="separate"/>
      </w:r>
      <w:r w:rsidR="007942FF" w:rsidRPr="007942FF">
        <w:rPr>
          <w:rFonts w:ascii="Arial" w:hAnsi="Arial" w:cs="Arial"/>
          <w:b/>
          <w:szCs w:val="22"/>
          <w:lang w:val="en-US"/>
        </w:rPr>
        <w:t>Observation</w:t>
      </w:r>
      <w:r w:rsidR="007942FF" w:rsidRPr="007942FF">
        <w:rPr>
          <w:rFonts w:ascii="Arial" w:hAnsi="Arial" w:cs="Arial"/>
          <w:b/>
          <w:lang w:val="en-US"/>
        </w:rPr>
        <w:t xml:space="preserve"> 1</w:t>
      </w:r>
      <w:r w:rsidR="007942FF" w:rsidRPr="007942FF">
        <w:rPr>
          <w:rFonts w:ascii="Arial" w:eastAsia="Arial Unicode MS" w:hAnsi="Arial" w:cs="Arial"/>
          <w:b/>
          <w:szCs w:val="22"/>
          <w:lang w:val="en-US" w:eastAsia="zh-CN"/>
        </w:rPr>
        <w:tab/>
      </w:r>
      <w:r w:rsidR="007942FF" w:rsidRPr="007942FF">
        <w:rPr>
          <w:rFonts w:ascii="Arial" w:hAnsi="Arial" w:cs="Arial"/>
          <w:b/>
          <w:lang w:val="en-US"/>
        </w:rPr>
        <w:t xml:space="preserve">Allowing transmissions crossing slot boundary </w:t>
      </w:r>
      <w:r w:rsidR="008376FD" w:rsidRPr="008376FD">
        <w:rPr>
          <w:rFonts w:ascii="Arial" w:hAnsi="Arial" w:cs="Arial"/>
          <w:b/>
          <w:lang w:val="en-US"/>
        </w:rPr>
        <w:t xml:space="preserve">using mini-slot repetition </w:t>
      </w:r>
      <w:r w:rsidR="008376FD">
        <w:rPr>
          <w:rFonts w:ascii="Arial" w:hAnsi="Arial" w:cs="Arial"/>
          <w:b/>
          <w:lang w:val="en-US"/>
        </w:rPr>
        <w:t xml:space="preserve">with a single repetition per slot </w:t>
      </w:r>
      <w:r w:rsidR="007942FF" w:rsidRPr="007942FF">
        <w:rPr>
          <w:rFonts w:ascii="Arial" w:hAnsi="Arial" w:cs="Arial"/>
          <w:b/>
          <w:lang w:val="en-US"/>
        </w:rPr>
        <w:t>provides desirable latency reduction gains for some URLLC scenarios</w:t>
      </w:r>
    </w:p>
    <w:p w14:paraId="42ABF490" w14:textId="6FA408B5" w:rsidR="00B7632E" w:rsidRPr="008376FD" w:rsidRDefault="00B7632E" w:rsidP="007942FF">
      <w:pPr>
        <w:pStyle w:val="BodyText"/>
        <w:ind w:left="1710" w:hanging="1737"/>
        <w:rPr>
          <w:lang w:val="en-US"/>
        </w:rPr>
      </w:pPr>
      <w:r w:rsidRPr="007942FF">
        <w:rPr>
          <w:rFonts w:cs="Arial"/>
          <w:b/>
        </w:rPr>
        <w:fldChar w:fldCharType="end"/>
      </w:r>
    </w:p>
    <w:p w14:paraId="7203AEF7" w14:textId="77777777" w:rsidR="00F507D1" w:rsidRPr="00CE0424" w:rsidRDefault="00F507D1" w:rsidP="00CE0424">
      <w:pPr>
        <w:pStyle w:val="Heading1"/>
      </w:pPr>
      <w:bookmarkStart w:id="14" w:name="_In-sequence_SDU_delivery"/>
      <w:bookmarkEnd w:id="14"/>
      <w:r w:rsidRPr="00CE0424">
        <w:t>References</w:t>
      </w:r>
    </w:p>
    <w:p w14:paraId="391DCDF3" w14:textId="1AD8988F" w:rsidR="0013777C" w:rsidRPr="008376FD" w:rsidRDefault="0013777C" w:rsidP="00E16F07">
      <w:pPr>
        <w:pStyle w:val="Reference"/>
        <w:rPr>
          <w:lang w:val="en-US"/>
        </w:rPr>
      </w:pPr>
      <w:bookmarkStart w:id="15" w:name="_Ref525924150"/>
      <w:bookmarkStart w:id="16" w:name="_Ref174151459"/>
      <w:bookmarkStart w:id="17" w:name="_Ref189809556"/>
      <w:bookmarkStart w:id="18" w:name="_Ref519252473"/>
      <w:r w:rsidRPr="008376FD">
        <w:rPr>
          <w:lang w:val="en-US"/>
        </w:rPr>
        <w:t xml:space="preserve">RP-181477, </w:t>
      </w:r>
      <w:r w:rsidR="00E16F07" w:rsidRPr="008376FD">
        <w:rPr>
          <w:lang w:val="en-US"/>
        </w:rPr>
        <w:t>“New SID on Physical Layer Enhancements for NR URLLC,” 3GPP TSG-RAN#80, La Jolla, US, June 11th – 14th, 2018.</w:t>
      </w:r>
      <w:bookmarkEnd w:id="15"/>
    </w:p>
    <w:p w14:paraId="233E9519" w14:textId="17F344FD" w:rsidR="001549A6" w:rsidRPr="008376FD" w:rsidRDefault="00843100" w:rsidP="00570D31">
      <w:pPr>
        <w:pStyle w:val="Reference"/>
        <w:rPr>
          <w:lang w:val="en-US"/>
        </w:rPr>
      </w:pPr>
      <w:bookmarkStart w:id="19" w:name="_Ref525924929"/>
      <w:r w:rsidRPr="008376FD">
        <w:rPr>
          <w:lang w:val="en-US"/>
        </w:rPr>
        <w:t xml:space="preserve">R1- </w:t>
      </w:r>
      <w:r w:rsidR="008376FD" w:rsidRPr="00824CC6">
        <w:rPr>
          <w:rFonts w:eastAsia="SimSun" w:cstheme="minorBidi"/>
          <w:lang w:val="en-US"/>
        </w:rPr>
        <w:t>18</w:t>
      </w:r>
      <w:r w:rsidR="008376FD">
        <w:rPr>
          <w:rFonts w:eastAsia="SimSun" w:cstheme="minorBidi"/>
          <w:lang w:val="en-US"/>
        </w:rPr>
        <w:t>12155, “</w:t>
      </w:r>
      <w:r w:rsidR="008376FD" w:rsidRPr="003C52B7">
        <w:rPr>
          <w:rFonts w:eastAsia="SimSun" w:cstheme="minorBidi"/>
          <w:lang w:val="en-US"/>
        </w:rPr>
        <w:t>PUSCH Enhancements for NR URLLC</w:t>
      </w:r>
      <w:r w:rsidR="008376FD" w:rsidRPr="00824CC6">
        <w:rPr>
          <w:rFonts w:eastAsia="SimSun" w:cstheme="minorBidi"/>
          <w:lang w:val="en-US"/>
        </w:rPr>
        <w:t>,</w:t>
      </w:r>
      <w:r w:rsidR="008376FD">
        <w:rPr>
          <w:rFonts w:eastAsia="SimSun" w:cstheme="minorBidi"/>
          <w:lang w:val="en-US"/>
        </w:rPr>
        <w:t>”</w:t>
      </w:r>
      <w:r w:rsidR="008376FD" w:rsidRPr="00824CC6">
        <w:rPr>
          <w:rFonts w:eastAsia="SimSun" w:cstheme="minorBidi"/>
          <w:lang w:val="en-US"/>
        </w:rPr>
        <w:t xml:space="preserve"> Ericsson</w:t>
      </w:r>
      <w:r w:rsidR="008376FD">
        <w:rPr>
          <w:rFonts w:eastAsia="SimSun" w:cstheme="minorBidi"/>
          <w:lang w:val="en-US"/>
        </w:rPr>
        <w:t>, November 2018</w:t>
      </w:r>
      <w:r w:rsidR="00570D31" w:rsidRPr="008376FD">
        <w:rPr>
          <w:lang w:val="en-US"/>
        </w:rPr>
        <w:t>.</w:t>
      </w:r>
      <w:bookmarkEnd w:id="19"/>
    </w:p>
    <w:bookmarkEnd w:id="16"/>
    <w:bookmarkEnd w:id="17"/>
    <w:bookmarkEnd w:id="18"/>
    <w:p w14:paraId="0034D3CC" w14:textId="77777777" w:rsidR="003A7EF3" w:rsidRPr="008376FD" w:rsidRDefault="003A7EF3" w:rsidP="00CE0424">
      <w:pPr>
        <w:pStyle w:val="BodyText"/>
        <w:rPr>
          <w:lang w:val="en-US"/>
        </w:rPr>
      </w:pPr>
    </w:p>
    <w:sectPr w:rsidR="003A7EF3" w:rsidRPr="008376FD"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14D00" w14:textId="77777777" w:rsidR="00AA76CD" w:rsidRDefault="00AA76CD">
      <w:r>
        <w:separator/>
      </w:r>
    </w:p>
  </w:endnote>
  <w:endnote w:type="continuationSeparator" w:id="0">
    <w:p w14:paraId="074436B3" w14:textId="77777777" w:rsidR="00AA76CD" w:rsidRDefault="00AA7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7E1D5" w14:textId="77777777" w:rsidR="00AA76CD" w:rsidRDefault="00AA76CD">
      <w:r>
        <w:separator/>
      </w:r>
    </w:p>
  </w:footnote>
  <w:footnote w:type="continuationSeparator" w:id="0">
    <w:p w14:paraId="0A2BC304" w14:textId="77777777" w:rsidR="00AA76CD" w:rsidRDefault="00AA76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9F2869"/>
    <w:multiLevelType w:val="multilevel"/>
    <w:tmpl w:val="F5DE02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F2F0CAC"/>
    <w:multiLevelType w:val="hybridMultilevel"/>
    <w:tmpl w:val="C90A3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4D4246A"/>
    <w:multiLevelType w:val="hybridMultilevel"/>
    <w:tmpl w:val="48C65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E30B3A"/>
    <w:multiLevelType w:val="hybridMultilevel"/>
    <w:tmpl w:val="85C2C446"/>
    <w:lvl w:ilvl="0" w:tplc="04D6DD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83E14E1"/>
    <w:multiLevelType w:val="hybridMultilevel"/>
    <w:tmpl w:val="86BAF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07543DF"/>
    <w:multiLevelType w:val="hybridMultilevel"/>
    <w:tmpl w:val="23EA2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77017D"/>
    <w:multiLevelType w:val="multilevel"/>
    <w:tmpl w:val="AC1A13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C04972"/>
    <w:multiLevelType w:val="hybridMultilevel"/>
    <w:tmpl w:val="A7526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2BB7634"/>
    <w:multiLevelType w:val="hybridMultilevel"/>
    <w:tmpl w:val="0122D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4"/>
  </w:num>
  <w:num w:numId="3">
    <w:abstractNumId w:val="20"/>
  </w:num>
  <w:num w:numId="4">
    <w:abstractNumId w:val="21"/>
  </w:num>
  <w:num w:numId="5">
    <w:abstractNumId w:val="16"/>
  </w:num>
  <w:num w:numId="6">
    <w:abstractNumId w:val="23"/>
  </w:num>
  <w:num w:numId="7">
    <w:abstractNumId w:val="27"/>
  </w:num>
  <w:num w:numId="8">
    <w:abstractNumId w:val="17"/>
  </w:num>
  <w:num w:numId="9">
    <w:abstractNumId w:val="13"/>
  </w:num>
  <w:num w:numId="10">
    <w:abstractNumId w:val="2"/>
  </w:num>
  <w:num w:numId="11">
    <w:abstractNumId w:val="1"/>
  </w:num>
  <w:num w:numId="12">
    <w:abstractNumId w:val="0"/>
  </w:num>
  <w:num w:numId="13">
    <w:abstractNumId w:val="25"/>
  </w:num>
  <w:num w:numId="14">
    <w:abstractNumId w:val="26"/>
  </w:num>
  <w:num w:numId="15">
    <w:abstractNumId w:val="22"/>
  </w:num>
  <w:num w:numId="16">
    <w:abstractNumId w:val="28"/>
  </w:num>
  <w:num w:numId="17">
    <w:abstractNumId w:val="8"/>
  </w:num>
  <w:num w:numId="18">
    <w:abstractNumId w:val="11"/>
  </w:num>
  <w:num w:numId="19">
    <w:abstractNumId w:val="5"/>
  </w:num>
  <w:num w:numId="20">
    <w:abstractNumId w:val="31"/>
  </w:num>
  <w:num w:numId="21">
    <w:abstractNumId w:val="18"/>
  </w:num>
  <w:num w:numId="22">
    <w:abstractNumId w:val="30"/>
  </w:num>
  <w:num w:numId="23">
    <w:abstractNumId w:val="14"/>
  </w:num>
  <w:num w:numId="24">
    <w:abstractNumId w:val="7"/>
  </w:num>
  <w:num w:numId="25">
    <w:abstractNumId w:val="12"/>
  </w:num>
  <w:num w:numId="26">
    <w:abstractNumId w:val="9"/>
  </w:num>
  <w:num w:numId="27">
    <w:abstractNumId w:val="19"/>
  </w:num>
  <w:num w:numId="28">
    <w:abstractNumId w:val="6"/>
  </w:num>
  <w:num w:numId="2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 w:numId="32">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5B8"/>
    <w:rsid w:val="00034A5C"/>
    <w:rsid w:val="00034C15"/>
    <w:rsid w:val="00036BA1"/>
    <w:rsid w:val="000422E2"/>
    <w:rsid w:val="00042F22"/>
    <w:rsid w:val="00043060"/>
    <w:rsid w:val="000444EF"/>
    <w:rsid w:val="00052A07"/>
    <w:rsid w:val="000534E3"/>
    <w:rsid w:val="0005606A"/>
    <w:rsid w:val="00057117"/>
    <w:rsid w:val="000616E7"/>
    <w:rsid w:val="0006487E"/>
    <w:rsid w:val="00065E1A"/>
    <w:rsid w:val="000673FD"/>
    <w:rsid w:val="00075473"/>
    <w:rsid w:val="00077E5F"/>
    <w:rsid w:val="0008036A"/>
    <w:rsid w:val="000809E2"/>
    <w:rsid w:val="00081AE6"/>
    <w:rsid w:val="00081D7E"/>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38D1"/>
    <w:rsid w:val="000D0D07"/>
    <w:rsid w:val="000D4797"/>
    <w:rsid w:val="000E0527"/>
    <w:rsid w:val="000E1E92"/>
    <w:rsid w:val="000E465A"/>
    <w:rsid w:val="000E5710"/>
    <w:rsid w:val="000F06D6"/>
    <w:rsid w:val="000F0EB1"/>
    <w:rsid w:val="000F1106"/>
    <w:rsid w:val="000F3A75"/>
    <w:rsid w:val="000F3BE9"/>
    <w:rsid w:val="000F3F6C"/>
    <w:rsid w:val="000F6DF3"/>
    <w:rsid w:val="000F7A2E"/>
    <w:rsid w:val="001005FF"/>
    <w:rsid w:val="001062FB"/>
    <w:rsid w:val="001063E6"/>
    <w:rsid w:val="00106707"/>
    <w:rsid w:val="00113CF4"/>
    <w:rsid w:val="001153EA"/>
    <w:rsid w:val="00115643"/>
    <w:rsid w:val="00116765"/>
    <w:rsid w:val="001219F5"/>
    <w:rsid w:val="00121A20"/>
    <w:rsid w:val="0012377F"/>
    <w:rsid w:val="00124314"/>
    <w:rsid w:val="00126B4A"/>
    <w:rsid w:val="00131A03"/>
    <w:rsid w:val="00132FD0"/>
    <w:rsid w:val="00133721"/>
    <w:rsid w:val="001344C0"/>
    <w:rsid w:val="001346FA"/>
    <w:rsid w:val="00135252"/>
    <w:rsid w:val="0013777C"/>
    <w:rsid w:val="00137AB5"/>
    <w:rsid w:val="00137F0B"/>
    <w:rsid w:val="00144020"/>
    <w:rsid w:val="00151E23"/>
    <w:rsid w:val="001526E0"/>
    <w:rsid w:val="001549A6"/>
    <w:rsid w:val="001551B5"/>
    <w:rsid w:val="00156853"/>
    <w:rsid w:val="001659C1"/>
    <w:rsid w:val="00167FC1"/>
    <w:rsid w:val="00173A8E"/>
    <w:rsid w:val="0017502C"/>
    <w:rsid w:val="00176A73"/>
    <w:rsid w:val="0018143F"/>
    <w:rsid w:val="00181FF8"/>
    <w:rsid w:val="0018618A"/>
    <w:rsid w:val="00190AC1"/>
    <w:rsid w:val="00192CCD"/>
    <w:rsid w:val="0019341A"/>
    <w:rsid w:val="00197DF9"/>
    <w:rsid w:val="001A191B"/>
    <w:rsid w:val="001A1987"/>
    <w:rsid w:val="001A2564"/>
    <w:rsid w:val="001A6173"/>
    <w:rsid w:val="001A6CBA"/>
    <w:rsid w:val="001B0D97"/>
    <w:rsid w:val="001B5A5D"/>
    <w:rsid w:val="001C1CE5"/>
    <w:rsid w:val="001C24A2"/>
    <w:rsid w:val="001C3D2A"/>
    <w:rsid w:val="001C5616"/>
    <w:rsid w:val="001D07C9"/>
    <w:rsid w:val="001D51BA"/>
    <w:rsid w:val="001D53E7"/>
    <w:rsid w:val="001D6342"/>
    <w:rsid w:val="001D6D53"/>
    <w:rsid w:val="001E58E2"/>
    <w:rsid w:val="001E7AED"/>
    <w:rsid w:val="001E7B37"/>
    <w:rsid w:val="001F3916"/>
    <w:rsid w:val="001F54C5"/>
    <w:rsid w:val="001F662C"/>
    <w:rsid w:val="001F7074"/>
    <w:rsid w:val="00200490"/>
    <w:rsid w:val="00201414"/>
    <w:rsid w:val="00201F3A"/>
    <w:rsid w:val="00203F96"/>
    <w:rsid w:val="002069B2"/>
    <w:rsid w:val="00206B9E"/>
    <w:rsid w:val="00207FA3"/>
    <w:rsid w:val="00211E7E"/>
    <w:rsid w:val="00214DA8"/>
    <w:rsid w:val="00215423"/>
    <w:rsid w:val="002158FA"/>
    <w:rsid w:val="00220600"/>
    <w:rsid w:val="002224DB"/>
    <w:rsid w:val="00223FCB"/>
    <w:rsid w:val="002252C3"/>
    <w:rsid w:val="00225C54"/>
    <w:rsid w:val="002266EC"/>
    <w:rsid w:val="00230765"/>
    <w:rsid w:val="00230D18"/>
    <w:rsid w:val="002319E4"/>
    <w:rsid w:val="00235632"/>
    <w:rsid w:val="00235872"/>
    <w:rsid w:val="00241559"/>
    <w:rsid w:val="002435B3"/>
    <w:rsid w:val="002458EB"/>
    <w:rsid w:val="002500C8"/>
    <w:rsid w:val="002507EC"/>
    <w:rsid w:val="00251483"/>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18BD"/>
    <w:rsid w:val="0028280A"/>
    <w:rsid w:val="00283A97"/>
    <w:rsid w:val="00286ACD"/>
    <w:rsid w:val="00287838"/>
    <w:rsid w:val="002907B5"/>
    <w:rsid w:val="00292EB7"/>
    <w:rsid w:val="00296227"/>
    <w:rsid w:val="00296F44"/>
    <w:rsid w:val="0029777D"/>
    <w:rsid w:val="002A055E"/>
    <w:rsid w:val="002A0B23"/>
    <w:rsid w:val="002A1D4E"/>
    <w:rsid w:val="002A2869"/>
    <w:rsid w:val="002B0FBF"/>
    <w:rsid w:val="002B24D6"/>
    <w:rsid w:val="002C41E6"/>
    <w:rsid w:val="002D071A"/>
    <w:rsid w:val="002D34B2"/>
    <w:rsid w:val="002D48B0"/>
    <w:rsid w:val="002D5B37"/>
    <w:rsid w:val="002D7637"/>
    <w:rsid w:val="002E17F2"/>
    <w:rsid w:val="002E7CAE"/>
    <w:rsid w:val="002F2771"/>
    <w:rsid w:val="002F37A9"/>
    <w:rsid w:val="00301CE6"/>
    <w:rsid w:val="0030256B"/>
    <w:rsid w:val="003025BB"/>
    <w:rsid w:val="0030501F"/>
    <w:rsid w:val="00306B08"/>
    <w:rsid w:val="00307BA1"/>
    <w:rsid w:val="00311702"/>
    <w:rsid w:val="00311E82"/>
    <w:rsid w:val="00313FD6"/>
    <w:rsid w:val="003143BD"/>
    <w:rsid w:val="003151AA"/>
    <w:rsid w:val="00315363"/>
    <w:rsid w:val="00316655"/>
    <w:rsid w:val="00316994"/>
    <w:rsid w:val="003203ED"/>
    <w:rsid w:val="00322C9F"/>
    <w:rsid w:val="00324D23"/>
    <w:rsid w:val="00331751"/>
    <w:rsid w:val="00334579"/>
    <w:rsid w:val="00335858"/>
    <w:rsid w:val="00336BDA"/>
    <w:rsid w:val="00342BD7"/>
    <w:rsid w:val="00345E80"/>
    <w:rsid w:val="00346DB5"/>
    <w:rsid w:val="003477B1"/>
    <w:rsid w:val="00350EA3"/>
    <w:rsid w:val="00357380"/>
    <w:rsid w:val="00360190"/>
    <w:rsid w:val="003602D9"/>
    <w:rsid w:val="003604CE"/>
    <w:rsid w:val="0037073E"/>
    <w:rsid w:val="00370E47"/>
    <w:rsid w:val="003742AC"/>
    <w:rsid w:val="00377887"/>
    <w:rsid w:val="00377CE1"/>
    <w:rsid w:val="00385BF0"/>
    <w:rsid w:val="00386296"/>
    <w:rsid w:val="003939FF"/>
    <w:rsid w:val="00393C5A"/>
    <w:rsid w:val="003A2223"/>
    <w:rsid w:val="003A2A0F"/>
    <w:rsid w:val="003A45A1"/>
    <w:rsid w:val="003A5B0A"/>
    <w:rsid w:val="003A6BAC"/>
    <w:rsid w:val="003A70A4"/>
    <w:rsid w:val="003A7EF3"/>
    <w:rsid w:val="003B159C"/>
    <w:rsid w:val="003B197C"/>
    <w:rsid w:val="003B369F"/>
    <w:rsid w:val="003B36A3"/>
    <w:rsid w:val="003B64BB"/>
    <w:rsid w:val="003B7FE5"/>
    <w:rsid w:val="003C11C8"/>
    <w:rsid w:val="003C2702"/>
    <w:rsid w:val="003C7806"/>
    <w:rsid w:val="003D109F"/>
    <w:rsid w:val="003D2478"/>
    <w:rsid w:val="003D3C45"/>
    <w:rsid w:val="003D480A"/>
    <w:rsid w:val="003D5B1F"/>
    <w:rsid w:val="003E15FA"/>
    <w:rsid w:val="003E55E4"/>
    <w:rsid w:val="003E74E3"/>
    <w:rsid w:val="003F05C7"/>
    <w:rsid w:val="003F2CD4"/>
    <w:rsid w:val="003F6BBE"/>
    <w:rsid w:val="004000E8"/>
    <w:rsid w:val="00402E2B"/>
    <w:rsid w:val="0040512B"/>
    <w:rsid w:val="00405CA5"/>
    <w:rsid w:val="00407CD3"/>
    <w:rsid w:val="00407E35"/>
    <w:rsid w:val="00410134"/>
    <w:rsid w:val="00410B72"/>
    <w:rsid w:val="00410F18"/>
    <w:rsid w:val="0041263E"/>
    <w:rsid w:val="00413AAC"/>
    <w:rsid w:val="00413E92"/>
    <w:rsid w:val="0041668B"/>
    <w:rsid w:val="00421105"/>
    <w:rsid w:val="00422AA4"/>
    <w:rsid w:val="004242F4"/>
    <w:rsid w:val="00424619"/>
    <w:rsid w:val="00427248"/>
    <w:rsid w:val="00437447"/>
    <w:rsid w:val="00437C1E"/>
    <w:rsid w:val="00441A92"/>
    <w:rsid w:val="00442A95"/>
    <w:rsid w:val="00442F2E"/>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185D"/>
    <w:rsid w:val="004A2B94"/>
    <w:rsid w:val="004B66CE"/>
    <w:rsid w:val="004B6F6A"/>
    <w:rsid w:val="004B7C0C"/>
    <w:rsid w:val="004C0E85"/>
    <w:rsid w:val="004C3898"/>
    <w:rsid w:val="004D295C"/>
    <w:rsid w:val="004D36B1"/>
    <w:rsid w:val="004D74DB"/>
    <w:rsid w:val="004D7EBD"/>
    <w:rsid w:val="004E2680"/>
    <w:rsid w:val="004E28F9"/>
    <w:rsid w:val="004E462E"/>
    <w:rsid w:val="004E56DC"/>
    <w:rsid w:val="004E69A6"/>
    <w:rsid w:val="004E76F4"/>
    <w:rsid w:val="004E7E0C"/>
    <w:rsid w:val="004F0B4E"/>
    <w:rsid w:val="004F0B6C"/>
    <w:rsid w:val="004F2078"/>
    <w:rsid w:val="004F2669"/>
    <w:rsid w:val="004F4DA3"/>
    <w:rsid w:val="005039C7"/>
    <w:rsid w:val="00506557"/>
    <w:rsid w:val="0050677A"/>
    <w:rsid w:val="005108D8"/>
    <w:rsid w:val="005116F9"/>
    <w:rsid w:val="005131FB"/>
    <w:rsid w:val="005153A7"/>
    <w:rsid w:val="00520C31"/>
    <w:rsid w:val="005219CF"/>
    <w:rsid w:val="00533B84"/>
    <w:rsid w:val="00534B59"/>
    <w:rsid w:val="00536759"/>
    <w:rsid w:val="00536B08"/>
    <w:rsid w:val="00537C62"/>
    <w:rsid w:val="005452D4"/>
    <w:rsid w:val="00546970"/>
    <w:rsid w:val="00554E19"/>
    <w:rsid w:val="0056121F"/>
    <w:rsid w:val="005615D9"/>
    <w:rsid w:val="00570D31"/>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522F"/>
    <w:rsid w:val="005B54D6"/>
    <w:rsid w:val="005B6F83"/>
    <w:rsid w:val="005C2DCC"/>
    <w:rsid w:val="005C74FB"/>
    <w:rsid w:val="005D1602"/>
    <w:rsid w:val="005D63F7"/>
    <w:rsid w:val="005E385F"/>
    <w:rsid w:val="005E5B81"/>
    <w:rsid w:val="005F0BBB"/>
    <w:rsid w:val="005F2CB1"/>
    <w:rsid w:val="005F3025"/>
    <w:rsid w:val="005F618C"/>
    <w:rsid w:val="005F70BD"/>
    <w:rsid w:val="0060283C"/>
    <w:rsid w:val="00604975"/>
    <w:rsid w:val="00604F14"/>
    <w:rsid w:val="00607470"/>
    <w:rsid w:val="00611B83"/>
    <w:rsid w:val="00613257"/>
    <w:rsid w:val="00620A71"/>
    <w:rsid w:val="00620D80"/>
    <w:rsid w:val="006234A6"/>
    <w:rsid w:val="00630001"/>
    <w:rsid w:val="006311B3"/>
    <w:rsid w:val="0063284C"/>
    <w:rsid w:val="00632E0F"/>
    <w:rsid w:val="00636398"/>
    <w:rsid w:val="006368D3"/>
    <w:rsid w:val="00636E40"/>
    <w:rsid w:val="006377EC"/>
    <w:rsid w:val="0064151F"/>
    <w:rsid w:val="00641533"/>
    <w:rsid w:val="0064208D"/>
    <w:rsid w:val="00643475"/>
    <w:rsid w:val="0064396A"/>
    <w:rsid w:val="0064624E"/>
    <w:rsid w:val="00647B25"/>
    <w:rsid w:val="00650AB9"/>
    <w:rsid w:val="006511A2"/>
    <w:rsid w:val="00655661"/>
    <w:rsid w:val="00655733"/>
    <w:rsid w:val="00655ACD"/>
    <w:rsid w:val="00655E20"/>
    <w:rsid w:val="00656A92"/>
    <w:rsid w:val="00656DDE"/>
    <w:rsid w:val="0066011D"/>
    <w:rsid w:val="006607C0"/>
    <w:rsid w:val="006613A6"/>
    <w:rsid w:val="006627A2"/>
    <w:rsid w:val="006634E6"/>
    <w:rsid w:val="006655EE"/>
    <w:rsid w:val="00667EE7"/>
    <w:rsid w:val="00670103"/>
    <w:rsid w:val="00670922"/>
    <w:rsid w:val="00670BE1"/>
    <w:rsid w:val="0067218F"/>
    <w:rsid w:val="006741F2"/>
    <w:rsid w:val="00674CC3"/>
    <w:rsid w:val="00675C72"/>
    <w:rsid w:val="006771F9"/>
    <w:rsid w:val="006776D7"/>
    <w:rsid w:val="00681003"/>
    <w:rsid w:val="006817C9"/>
    <w:rsid w:val="006839BE"/>
    <w:rsid w:val="00683ECE"/>
    <w:rsid w:val="006840EB"/>
    <w:rsid w:val="0069131E"/>
    <w:rsid w:val="006945C4"/>
    <w:rsid w:val="00695496"/>
    <w:rsid w:val="00695FC2"/>
    <w:rsid w:val="00696949"/>
    <w:rsid w:val="00697052"/>
    <w:rsid w:val="00697F8C"/>
    <w:rsid w:val="006A46FB"/>
    <w:rsid w:val="006A5E28"/>
    <w:rsid w:val="006A697B"/>
    <w:rsid w:val="006A7AFF"/>
    <w:rsid w:val="006B1816"/>
    <w:rsid w:val="006B2099"/>
    <w:rsid w:val="006B50CF"/>
    <w:rsid w:val="006B53F3"/>
    <w:rsid w:val="006B574F"/>
    <w:rsid w:val="006C03B8"/>
    <w:rsid w:val="006C5EC9"/>
    <w:rsid w:val="006C6059"/>
    <w:rsid w:val="006C7522"/>
    <w:rsid w:val="006D0D6A"/>
    <w:rsid w:val="006D0EE8"/>
    <w:rsid w:val="006D6F08"/>
    <w:rsid w:val="006E062C"/>
    <w:rsid w:val="006E1C82"/>
    <w:rsid w:val="006E28B7"/>
    <w:rsid w:val="006E2A9B"/>
    <w:rsid w:val="006E3310"/>
    <w:rsid w:val="006E4E39"/>
    <w:rsid w:val="006E565E"/>
    <w:rsid w:val="006E5DF3"/>
    <w:rsid w:val="006E673D"/>
    <w:rsid w:val="006E7D3B"/>
    <w:rsid w:val="006F1B70"/>
    <w:rsid w:val="006F341D"/>
    <w:rsid w:val="006F3CDE"/>
    <w:rsid w:val="006F44BB"/>
    <w:rsid w:val="006F58D4"/>
    <w:rsid w:val="006F6582"/>
    <w:rsid w:val="0070346E"/>
    <w:rsid w:val="00703F69"/>
    <w:rsid w:val="00704EDB"/>
    <w:rsid w:val="00706101"/>
    <w:rsid w:val="00707072"/>
    <w:rsid w:val="00707D61"/>
    <w:rsid w:val="00712287"/>
    <w:rsid w:val="00712772"/>
    <w:rsid w:val="007148D3"/>
    <w:rsid w:val="00715B9A"/>
    <w:rsid w:val="007226A0"/>
    <w:rsid w:val="00723917"/>
    <w:rsid w:val="007255C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42FF"/>
    <w:rsid w:val="00795C92"/>
    <w:rsid w:val="00796231"/>
    <w:rsid w:val="007A1CB3"/>
    <w:rsid w:val="007A306F"/>
    <w:rsid w:val="007A43A6"/>
    <w:rsid w:val="007A58A6"/>
    <w:rsid w:val="007B3D2D"/>
    <w:rsid w:val="007B50AE"/>
    <w:rsid w:val="007B51DF"/>
    <w:rsid w:val="007C05DD"/>
    <w:rsid w:val="007C3BE0"/>
    <w:rsid w:val="007C3D18"/>
    <w:rsid w:val="007C60BF"/>
    <w:rsid w:val="007C6A07"/>
    <w:rsid w:val="007C75A1"/>
    <w:rsid w:val="007C77A5"/>
    <w:rsid w:val="007D04E5"/>
    <w:rsid w:val="007D1048"/>
    <w:rsid w:val="007D5666"/>
    <w:rsid w:val="007D5901"/>
    <w:rsid w:val="007D7526"/>
    <w:rsid w:val="007E4610"/>
    <w:rsid w:val="007E4715"/>
    <w:rsid w:val="007E505B"/>
    <w:rsid w:val="007E7091"/>
    <w:rsid w:val="007F1EB1"/>
    <w:rsid w:val="00800D1F"/>
    <w:rsid w:val="00803FAE"/>
    <w:rsid w:val="0080605F"/>
    <w:rsid w:val="00807786"/>
    <w:rsid w:val="00811FCB"/>
    <w:rsid w:val="00814786"/>
    <w:rsid w:val="008158D6"/>
    <w:rsid w:val="00817196"/>
    <w:rsid w:val="008235DB"/>
    <w:rsid w:val="00823EFA"/>
    <w:rsid w:val="00824AB4"/>
    <w:rsid w:val="00825C42"/>
    <w:rsid w:val="00825D25"/>
    <w:rsid w:val="00827D6F"/>
    <w:rsid w:val="00833BE4"/>
    <w:rsid w:val="00835F53"/>
    <w:rsid w:val="008376AC"/>
    <w:rsid w:val="008376FD"/>
    <w:rsid w:val="00843099"/>
    <w:rsid w:val="00843100"/>
    <w:rsid w:val="008444E8"/>
    <w:rsid w:val="00844E80"/>
    <w:rsid w:val="00846FE7"/>
    <w:rsid w:val="00852F5F"/>
    <w:rsid w:val="00856911"/>
    <w:rsid w:val="00861791"/>
    <w:rsid w:val="008654E6"/>
    <w:rsid w:val="008677FD"/>
    <w:rsid w:val="008706D4"/>
    <w:rsid w:val="00870F8A"/>
    <w:rsid w:val="008719A4"/>
    <w:rsid w:val="00871D23"/>
    <w:rsid w:val="00874312"/>
    <w:rsid w:val="0087437C"/>
    <w:rsid w:val="00875CD7"/>
    <w:rsid w:val="00876B4D"/>
    <w:rsid w:val="00877F18"/>
    <w:rsid w:val="00883462"/>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2D6C"/>
    <w:rsid w:val="008D34F1"/>
    <w:rsid w:val="008D39D8"/>
    <w:rsid w:val="008D60D9"/>
    <w:rsid w:val="008D6D1A"/>
    <w:rsid w:val="008E065E"/>
    <w:rsid w:val="008E0927"/>
    <w:rsid w:val="008E1909"/>
    <w:rsid w:val="008F03AB"/>
    <w:rsid w:val="008F1624"/>
    <w:rsid w:val="008F1C4E"/>
    <w:rsid w:val="008F1EAB"/>
    <w:rsid w:val="008F33DC"/>
    <w:rsid w:val="008F3650"/>
    <w:rsid w:val="008F477F"/>
    <w:rsid w:val="00902350"/>
    <w:rsid w:val="009032A7"/>
    <w:rsid w:val="0090336B"/>
    <w:rsid w:val="009053AA"/>
    <w:rsid w:val="00906939"/>
    <w:rsid w:val="00910B7D"/>
    <w:rsid w:val="00911DFB"/>
    <w:rsid w:val="009139D9"/>
    <w:rsid w:val="00914AD8"/>
    <w:rsid w:val="00916079"/>
    <w:rsid w:val="00917CE9"/>
    <w:rsid w:val="00920BF2"/>
    <w:rsid w:val="00922010"/>
    <w:rsid w:val="00930380"/>
    <w:rsid w:val="00931BD9"/>
    <w:rsid w:val="009368F3"/>
    <w:rsid w:val="00941636"/>
    <w:rsid w:val="00943742"/>
    <w:rsid w:val="00945C05"/>
    <w:rsid w:val="00946945"/>
    <w:rsid w:val="009473E4"/>
    <w:rsid w:val="00947713"/>
    <w:rsid w:val="00950DE7"/>
    <w:rsid w:val="00953920"/>
    <w:rsid w:val="00953D47"/>
    <w:rsid w:val="0095681E"/>
    <w:rsid w:val="009572D4"/>
    <w:rsid w:val="00960B2E"/>
    <w:rsid w:val="00961921"/>
    <w:rsid w:val="0096430A"/>
    <w:rsid w:val="0096554B"/>
    <w:rsid w:val="0096584A"/>
    <w:rsid w:val="00971F08"/>
    <w:rsid w:val="0097603D"/>
    <w:rsid w:val="00976949"/>
    <w:rsid w:val="00980477"/>
    <w:rsid w:val="00984678"/>
    <w:rsid w:val="00984C97"/>
    <w:rsid w:val="00985253"/>
    <w:rsid w:val="009853B3"/>
    <w:rsid w:val="00990630"/>
    <w:rsid w:val="00991761"/>
    <w:rsid w:val="00994DCA"/>
    <w:rsid w:val="009960EC"/>
    <w:rsid w:val="00996E49"/>
    <w:rsid w:val="009970DD"/>
    <w:rsid w:val="0099716A"/>
    <w:rsid w:val="009A0FBA"/>
    <w:rsid w:val="009A1601"/>
    <w:rsid w:val="009A3BB6"/>
    <w:rsid w:val="009A462D"/>
    <w:rsid w:val="009A5CBA"/>
    <w:rsid w:val="009A5CD3"/>
    <w:rsid w:val="009B1F30"/>
    <w:rsid w:val="009B3AC2"/>
    <w:rsid w:val="009B4DF4"/>
    <w:rsid w:val="009B564E"/>
    <w:rsid w:val="009B7E87"/>
    <w:rsid w:val="009C0169"/>
    <w:rsid w:val="009C403E"/>
    <w:rsid w:val="009D4FF0"/>
    <w:rsid w:val="009D703C"/>
    <w:rsid w:val="009D718F"/>
    <w:rsid w:val="009D7EAB"/>
    <w:rsid w:val="009E068F"/>
    <w:rsid w:val="009E14E0"/>
    <w:rsid w:val="009E35DB"/>
    <w:rsid w:val="009E47A3"/>
    <w:rsid w:val="009F08F3"/>
    <w:rsid w:val="009F344F"/>
    <w:rsid w:val="009F4B9C"/>
    <w:rsid w:val="00A031D8"/>
    <w:rsid w:val="00A048A8"/>
    <w:rsid w:val="00A04F49"/>
    <w:rsid w:val="00A13E54"/>
    <w:rsid w:val="00A17F63"/>
    <w:rsid w:val="00A20DEC"/>
    <w:rsid w:val="00A2193B"/>
    <w:rsid w:val="00A2351A"/>
    <w:rsid w:val="00A23DDA"/>
    <w:rsid w:val="00A264A9"/>
    <w:rsid w:val="00A26DCF"/>
    <w:rsid w:val="00A27785"/>
    <w:rsid w:val="00A30187"/>
    <w:rsid w:val="00A3448A"/>
    <w:rsid w:val="00A36297"/>
    <w:rsid w:val="00A37A65"/>
    <w:rsid w:val="00A41E2B"/>
    <w:rsid w:val="00A45B74"/>
    <w:rsid w:val="00A52E1D"/>
    <w:rsid w:val="00A61499"/>
    <w:rsid w:val="00A62A77"/>
    <w:rsid w:val="00A63483"/>
    <w:rsid w:val="00A657D7"/>
    <w:rsid w:val="00A660AC"/>
    <w:rsid w:val="00A67E0E"/>
    <w:rsid w:val="00A67E6C"/>
    <w:rsid w:val="00A71B99"/>
    <w:rsid w:val="00A739D0"/>
    <w:rsid w:val="00A761D4"/>
    <w:rsid w:val="00A77EC4"/>
    <w:rsid w:val="00A92879"/>
    <w:rsid w:val="00A9442A"/>
    <w:rsid w:val="00AA016F"/>
    <w:rsid w:val="00AA1ED6"/>
    <w:rsid w:val="00AA51D6"/>
    <w:rsid w:val="00AA76CD"/>
    <w:rsid w:val="00AB0BC8"/>
    <w:rsid w:val="00AB11CA"/>
    <w:rsid w:val="00AB14D9"/>
    <w:rsid w:val="00AB4AB8"/>
    <w:rsid w:val="00AB655E"/>
    <w:rsid w:val="00AC007F"/>
    <w:rsid w:val="00AC1062"/>
    <w:rsid w:val="00AC2ECD"/>
    <w:rsid w:val="00AC3119"/>
    <w:rsid w:val="00AC49FB"/>
    <w:rsid w:val="00AC5A10"/>
    <w:rsid w:val="00AC6676"/>
    <w:rsid w:val="00AD0AA3"/>
    <w:rsid w:val="00AD2ED0"/>
    <w:rsid w:val="00AD3F94"/>
    <w:rsid w:val="00AD43C9"/>
    <w:rsid w:val="00AD4A5A"/>
    <w:rsid w:val="00AE27AC"/>
    <w:rsid w:val="00AE40E0"/>
    <w:rsid w:val="00AE4DBA"/>
    <w:rsid w:val="00AE4F07"/>
    <w:rsid w:val="00AE7EB8"/>
    <w:rsid w:val="00AF1C5D"/>
    <w:rsid w:val="00AF42D7"/>
    <w:rsid w:val="00AF6DB5"/>
    <w:rsid w:val="00B006FE"/>
    <w:rsid w:val="00B007CB"/>
    <w:rsid w:val="00B02AA9"/>
    <w:rsid w:val="00B02BBB"/>
    <w:rsid w:val="00B02FA3"/>
    <w:rsid w:val="00B05084"/>
    <w:rsid w:val="00B10F76"/>
    <w:rsid w:val="00B157F9"/>
    <w:rsid w:val="00B20256"/>
    <w:rsid w:val="00B20D09"/>
    <w:rsid w:val="00B2763F"/>
    <w:rsid w:val="00B27AAC"/>
    <w:rsid w:val="00B30929"/>
    <w:rsid w:val="00B34EAC"/>
    <w:rsid w:val="00B372AA"/>
    <w:rsid w:val="00B40445"/>
    <w:rsid w:val="00B409E0"/>
    <w:rsid w:val="00B41888"/>
    <w:rsid w:val="00B45A52"/>
    <w:rsid w:val="00B46175"/>
    <w:rsid w:val="00B464F0"/>
    <w:rsid w:val="00B548B7"/>
    <w:rsid w:val="00B61484"/>
    <w:rsid w:val="00B644F4"/>
    <w:rsid w:val="00B655EA"/>
    <w:rsid w:val="00B664C7"/>
    <w:rsid w:val="00B739F6"/>
    <w:rsid w:val="00B7632E"/>
    <w:rsid w:val="00B81A6C"/>
    <w:rsid w:val="00B85DE5"/>
    <w:rsid w:val="00B90F73"/>
    <w:rsid w:val="00B933D0"/>
    <w:rsid w:val="00B93B59"/>
    <w:rsid w:val="00B9406A"/>
    <w:rsid w:val="00BA2280"/>
    <w:rsid w:val="00BA2A08"/>
    <w:rsid w:val="00BA56D2"/>
    <w:rsid w:val="00BA5C89"/>
    <w:rsid w:val="00BA76E0"/>
    <w:rsid w:val="00BB2A25"/>
    <w:rsid w:val="00BB51E9"/>
    <w:rsid w:val="00BC0FDC"/>
    <w:rsid w:val="00BC3053"/>
    <w:rsid w:val="00BC3B6A"/>
    <w:rsid w:val="00BC4D2E"/>
    <w:rsid w:val="00BC4E7D"/>
    <w:rsid w:val="00BD48AC"/>
    <w:rsid w:val="00BD5F1A"/>
    <w:rsid w:val="00BE1234"/>
    <w:rsid w:val="00BE2FA6"/>
    <w:rsid w:val="00BE333F"/>
    <w:rsid w:val="00BE7406"/>
    <w:rsid w:val="00BE7603"/>
    <w:rsid w:val="00BF3279"/>
    <w:rsid w:val="00BF4F90"/>
    <w:rsid w:val="00BF5FAE"/>
    <w:rsid w:val="00BF62FF"/>
    <w:rsid w:val="00BF74C7"/>
    <w:rsid w:val="00C015F1"/>
    <w:rsid w:val="00C01F33"/>
    <w:rsid w:val="00C02CC6"/>
    <w:rsid w:val="00C040F7"/>
    <w:rsid w:val="00C044A9"/>
    <w:rsid w:val="00C044AB"/>
    <w:rsid w:val="00C05706"/>
    <w:rsid w:val="00C07377"/>
    <w:rsid w:val="00C10478"/>
    <w:rsid w:val="00C116D4"/>
    <w:rsid w:val="00C12107"/>
    <w:rsid w:val="00C14D4B"/>
    <w:rsid w:val="00C14EC6"/>
    <w:rsid w:val="00C154BB"/>
    <w:rsid w:val="00C16ED6"/>
    <w:rsid w:val="00C22F32"/>
    <w:rsid w:val="00C26F79"/>
    <w:rsid w:val="00C279B5"/>
    <w:rsid w:val="00C27C45"/>
    <w:rsid w:val="00C36AEE"/>
    <w:rsid w:val="00C3719D"/>
    <w:rsid w:val="00C37CB2"/>
    <w:rsid w:val="00C473A5"/>
    <w:rsid w:val="00C47E33"/>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681D"/>
    <w:rsid w:val="00CB17E6"/>
    <w:rsid w:val="00CB1A25"/>
    <w:rsid w:val="00CB1F63"/>
    <w:rsid w:val="00CB2F1B"/>
    <w:rsid w:val="00CB704D"/>
    <w:rsid w:val="00CB7170"/>
    <w:rsid w:val="00CC040E"/>
    <w:rsid w:val="00CC111F"/>
    <w:rsid w:val="00CC2011"/>
    <w:rsid w:val="00CC3EA0"/>
    <w:rsid w:val="00CC54B9"/>
    <w:rsid w:val="00CC7B45"/>
    <w:rsid w:val="00CD0538"/>
    <w:rsid w:val="00CD1188"/>
    <w:rsid w:val="00CD2ED1"/>
    <w:rsid w:val="00CD337B"/>
    <w:rsid w:val="00CD505E"/>
    <w:rsid w:val="00CE0424"/>
    <w:rsid w:val="00CE0BF7"/>
    <w:rsid w:val="00CE7561"/>
    <w:rsid w:val="00CF1354"/>
    <w:rsid w:val="00CF3B1F"/>
    <w:rsid w:val="00CF3BF6"/>
    <w:rsid w:val="00CF625B"/>
    <w:rsid w:val="00CF687E"/>
    <w:rsid w:val="00D0349B"/>
    <w:rsid w:val="00D04BCA"/>
    <w:rsid w:val="00D10249"/>
    <w:rsid w:val="00D115C3"/>
    <w:rsid w:val="00D11897"/>
    <w:rsid w:val="00D13135"/>
    <w:rsid w:val="00D13E4E"/>
    <w:rsid w:val="00D14B67"/>
    <w:rsid w:val="00D2001F"/>
    <w:rsid w:val="00D239A7"/>
    <w:rsid w:val="00D23F47"/>
    <w:rsid w:val="00D36E71"/>
    <w:rsid w:val="00D37D87"/>
    <w:rsid w:val="00D40B33"/>
    <w:rsid w:val="00D4318F"/>
    <w:rsid w:val="00D438BF"/>
    <w:rsid w:val="00D440F8"/>
    <w:rsid w:val="00D51BD6"/>
    <w:rsid w:val="00D546FF"/>
    <w:rsid w:val="00D55AD5"/>
    <w:rsid w:val="00D576CA"/>
    <w:rsid w:val="00D613B2"/>
    <w:rsid w:val="00D61AF5"/>
    <w:rsid w:val="00D652B5"/>
    <w:rsid w:val="00D66155"/>
    <w:rsid w:val="00D708B0"/>
    <w:rsid w:val="00D74BA9"/>
    <w:rsid w:val="00D74E44"/>
    <w:rsid w:val="00D77B1D"/>
    <w:rsid w:val="00D8021F"/>
    <w:rsid w:val="00D80383"/>
    <w:rsid w:val="00D823C6"/>
    <w:rsid w:val="00D8327F"/>
    <w:rsid w:val="00D86CA3"/>
    <w:rsid w:val="00D871CE"/>
    <w:rsid w:val="00D9196D"/>
    <w:rsid w:val="00D92982"/>
    <w:rsid w:val="00D929A4"/>
    <w:rsid w:val="00DA305E"/>
    <w:rsid w:val="00DA3EB0"/>
    <w:rsid w:val="00DA5417"/>
    <w:rsid w:val="00DA56E8"/>
    <w:rsid w:val="00DB0A9F"/>
    <w:rsid w:val="00DB377D"/>
    <w:rsid w:val="00DB426A"/>
    <w:rsid w:val="00DB5A7A"/>
    <w:rsid w:val="00DC2D36"/>
    <w:rsid w:val="00DC53EF"/>
    <w:rsid w:val="00DD43F2"/>
    <w:rsid w:val="00DD54FB"/>
    <w:rsid w:val="00DE5608"/>
    <w:rsid w:val="00DE58D0"/>
    <w:rsid w:val="00DE654F"/>
    <w:rsid w:val="00DF0B6E"/>
    <w:rsid w:val="00DF15E0"/>
    <w:rsid w:val="00DF3713"/>
    <w:rsid w:val="00DF37A0"/>
    <w:rsid w:val="00E03C28"/>
    <w:rsid w:val="00E110E7"/>
    <w:rsid w:val="00E11B20"/>
    <w:rsid w:val="00E16F07"/>
    <w:rsid w:val="00E17FA2"/>
    <w:rsid w:val="00E20459"/>
    <w:rsid w:val="00E22330"/>
    <w:rsid w:val="00E279A6"/>
    <w:rsid w:val="00E30B5A"/>
    <w:rsid w:val="00E3123D"/>
    <w:rsid w:val="00E31461"/>
    <w:rsid w:val="00E31D43"/>
    <w:rsid w:val="00E32608"/>
    <w:rsid w:val="00E34188"/>
    <w:rsid w:val="00E34B6E"/>
    <w:rsid w:val="00E35559"/>
    <w:rsid w:val="00E3723A"/>
    <w:rsid w:val="00E37860"/>
    <w:rsid w:val="00E446F1"/>
    <w:rsid w:val="00E44943"/>
    <w:rsid w:val="00E46886"/>
    <w:rsid w:val="00E47AEF"/>
    <w:rsid w:val="00E53B75"/>
    <w:rsid w:val="00E54E3B"/>
    <w:rsid w:val="00E57565"/>
    <w:rsid w:val="00E6005B"/>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67FF"/>
    <w:rsid w:val="00EA0A47"/>
    <w:rsid w:val="00EA132A"/>
    <w:rsid w:val="00EA17DE"/>
    <w:rsid w:val="00EA7A41"/>
    <w:rsid w:val="00EB077B"/>
    <w:rsid w:val="00EB4EA2"/>
    <w:rsid w:val="00EB659B"/>
    <w:rsid w:val="00EB75BE"/>
    <w:rsid w:val="00EC24D5"/>
    <w:rsid w:val="00EC27C6"/>
    <w:rsid w:val="00EC4207"/>
    <w:rsid w:val="00EC5653"/>
    <w:rsid w:val="00EC71CE"/>
    <w:rsid w:val="00ED1006"/>
    <w:rsid w:val="00ED56CC"/>
    <w:rsid w:val="00EF18FE"/>
    <w:rsid w:val="00EF5787"/>
    <w:rsid w:val="00EF60D0"/>
    <w:rsid w:val="00F0528D"/>
    <w:rsid w:val="00F06C67"/>
    <w:rsid w:val="00F06DFD"/>
    <w:rsid w:val="00F071D1"/>
    <w:rsid w:val="00F07533"/>
    <w:rsid w:val="00F10629"/>
    <w:rsid w:val="00F14DF3"/>
    <w:rsid w:val="00F15FA5"/>
    <w:rsid w:val="00F209B7"/>
    <w:rsid w:val="00F2113B"/>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894"/>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45C"/>
    <w:rsid w:val="00F868F5"/>
    <w:rsid w:val="00F9056A"/>
    <w:rsid w:val="00F90F8D"/>
    <w:rsid w:val="00F92782"/>
    <w:rsid w:val="00F93AA9"/>
    <w:rsid w:val="00F96985"/>
    <w:rsid w:val="00F97838"/>
    <w:rsid w:val="00F9795D"/>
    <w:rsid w:val="00F97A36"/>
    <w:rsid w:val="00FA2BB3"/>
    <w:rsid w:val="00FB09C3"/>
    <w:rsid w:val="00FB4C80"/>
    <w:rsid w:val="00FB4F2E"/>
    <w:rsid w:val="00FB6A6A"/>
    <w:rsid w:val="00FC4FDB"/>
    <w:rsid w:val="00FC7429"/>
    <w:rsid w:val="00FD07F6"/>
    <w:rsid w:val="00FD1EC8"/>
    <w:rsid w:val="00FD47ED"/>
    <w:rsid w:val="00FD74DB"/>
    <w:rsid w:val="00FD7660"/>
    <w:rsid w:val="00FE0655"/>
    <w:rsid w:val="00FE2365"/>
    <w:rsid w:val="00FE37D7"/>
    <w:rsid w:val="00FE4C7B"/>
    <w:rsid w:val="00FE7336"/>
    <w:rsid w:val="00FE787C"/>
    <w:rsid w:val="00FE7FD8"/>
    <w:rsid w:val="00FF245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7470"/>
    <w:pPr>
      <w:spacing w:after="120"/>
      <w:jc w:val="both"/>
    </w:pPr>
    <w:rPr>
      <w:rFonts w:ascii="Times New Roman" w:eastAsia="Arial Unicode MS" w:hAnsi="Times New Roman"/>
      <w:sz w:val="22"/>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60747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07470"/>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iPriority w:val="35"/>
    <w:qFormat/>
    <w:rsid w:val="008D00A5"/>
    <w:pPr>
      <w:spacing w:before="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eastAsia="Calibri" w:hAnsi="Calibri"/>
      <w:szCs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rPr>
      <w:rFonts w:ascii="Arial" w:hAnsi="Arial"/>
    </w:rPr>
  </w:style>
  <w:style w:type="paragraph" w:styleId="ListContinue2">
    <w:name w:val="List Continue 2"/>
    <w:basedOn w:val="Normal"/>
    <w:rsid w:val="003A70A4"/>
    <w:pPr>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1Zchn">
    <w:name w:val="B1 Zchn"/>
    <w:locked/>
    <w:rsid w:val="00D14B67"/>
    <w:rPr>
      <w:lang w:val="x-none" w:eastAsia="en-US"/>
    </w:rPr>
  </w:style>
  <w:style w:type="table" w:styleId="GridTable4">
    <w:name w:val="Grid Table 4"/>
    <w:basedOn w:val="TableNormal"/>
    <w:uiPriority w:val="49"/>
    <w:rsid w:val="00697F8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3">
    <w:name w:val="Grid Table 4 Accent 3"/>
    <w:basedOn w:val="TableNormal"/>
    <w:uiPriority w:val="49"/>
    <w:rsid w:val="007255CA"/>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rsid w:val="007F1EB1"/>
    <w:rPr>
      <w:rFonts w:ascii="Times New Roman" w:hAnsi="Times New Roman"/>
      <w:b/>
    </w:rPr>
  </w:style>
  <w:style w:type="paragraph" w:styleId="NormalWeb">
    <w:name w:val="Normal (Web)"/>
    <w:basedOn w:val="Normal"/>
    <w:uiPriority w:val="99"/>
    <w:unhideWhenUsed/>
    <w:rsid w:val="004E69A6"/>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369759">
      <w:bodyDiv w:val="1"/>
      <w:marLeft w:val="0"/>
      <w:marRight w:val="0"/>
      <w:marTop w:val="0"/>
      <w:marBottom w:val="0"/>
      <w:divBdr>
        <w:top w:val="none" w:sz="0" w:space="0" w:color="auto"/>
        <w:left w:val="none" w:sz="0" w:space="0" w:color="auto"/>
        <w:bottom w:val="none" w:sz="0" w:space="0" w:color="auto"/>
        <w:right w:val="none" w:sz="0" w:space="0" w:color="auto"/>
      </w:divBdr>
    </w:div>
    <w:div w:id="532766183">
      <w:bodyDiv w:val="1"/>
      <w:marLeft w:val="0"/>
      <w:marRight w:val="0"/>
      <w:marTop w:val="0"/>
      <w:marBottom w:val="0"/>
      <w:divBdr>
        <w:top w:val="none" w:sz="0" w:space="0" w:color="auto"/>
        <w:left w:val="none" w:sz="0" w:space="0" w:color="auto"/>
        <w:bottom w:val="none" w:sz="0" w:space="0" w:color="auto"/>
        <w:right w:val="none" w:sz="0" w:space="0" w:color="auto"/>
      </w:divBdr>
    </w:div>
    <w:div w:id="628360982">
      <w:bodyDiv w:val="1"/>
      <w:marLeft w:val="0"/>
      <w:marRight w:val="0"/>
      <w:marTop w:val="0"/>
      <w:marBottom w:val="0"/>
      <w:divBdr>
        <w:top w:val="none" w:sz="0" w:space="0" w:color="auto"/>
        <w:left w:val="none" w:sz="0" w:space="0" w:color="auto"/>
        <w:bottom w:val="none" w:sz="0" w:space="0" w:color="auto"/>
        <w:right w:val="none" w:sz="0" w:space="0" w:color="auto"/>
      </w:divBdr>
    </w:div>
    <w:div w:id="688221965">
      <w:bodyDiv w:val="1"/>
      <w:marLeft w:val="0"/>
      <w:marRight w:val="0"/>
      <w:marTop w:val="0"/>
      <w:marBottom w:val="0"/>
      <w:divBdr>
        <w:top w:val="none" w:sz="0" w:space="0" w:color="auto"/>
        <w:left w:val="none" w:sz="0" w:space="0" w:color="auto"/>
        <w:bottom w:val="none" w:sz="0" w:space="0" w:color="auto"/>
        <w:right w:val="none" w:sz="0" w:space="0" w:color="auto"/>
      </w:divBdr>
    </w:div>
    <w:div w:id="936594365">
      <w:bodyDiv w:val="1"/>
      <w:marLeft w:val="0"/>
      <w:marRight w:val="0"/>
      <w:marTop w:val="0"/>
      <w:marBottom w:val="0"/>
      <w:divBdr>
        <w:top w:val="none" w:sz="0" w:space="0" w:color="auto"/>
        <w:left w:val="none" w:sz="0" w:space="0" w:color="auto"/>
        <w:bottom w:val="none" w:sz="0" w:space="0" w:color="auto"/>
        <w:right w:val="none" w:sz="0" w:space="0" w:color="auto"/>
      </w:divBdr>
    </w:div>
    <w:div w:id="1365327147">
      <w:bodyDiv w:val="1"/>
      <w:marLeft w:val="0"/>
      <w:marRight w:val="0"/>
      <w:marTop w:val="0"/>
      <w:marBottom w:val="0"/>
      <w:divBdr>
        <w:top w:val="none" w:sz="0" w:space="0" w:color="auto"/>
        <w:left w:val="none" w:sz="0" w:space="0" w:color="auto"/>
        <w:bottom w:val="none" w:sz="0" w:space="0" w:color="auto"/>
        <w:right w:val="none" w:sz="0" w:space="0" w:color="auto"/>
      </w:divBdr>
    </w:div>
    <w:div w:id="1643802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0A6E12-4B76-41A8-B4B3-BCB374481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803</Words>
  <Characters>4581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2018-09-29T05:43:00Z</dcterms:created>
  <dcterms:modified xsi:type="dcterms:W3CDTF">2018-11-03T02:57:00Z</dcterms:modified>
  <cp:category/>
</cp:coreProperties>
</file>